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DFD040" w14:textId="69A98FFD" w:rsidR="001A1240" w:rsidRPr="004500EC" w:rsidRDefault="00AE24F4" w:rsidP="001F2477">
      <w:pPr>
        <w:pStyle w:val="Bezmezer"/>
        <w:tabs>
          <w:tab w:val="left" w:pos="284"/>
          <w:tab w:val="left" w:pos="426"/>
        </w:tabs>
        <w:ind w:left="284"/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  <w:szCs w:val="32"/>
        </w:rPr>
        <w:t>Zápis ze s</w:t>
      </w:r>
      <w:r w:rsidR="006A5EA3">
        <w:rPr>
          <w:rFonts w:ascii="Arial" w:hAnsi="Arial" w:cs="Arial"/>
          <w:b/>
          <w:sz w:val="32"/>
          <w:szCs w:val="32"/>
        </w:rPr>
        <w:t>chůze</w:t>
      </w:r>
      <w:r w:rsidR="001A1240">
        <w:rPr>
          <w:rFonts w:ascii="Arial" w:hAnsi="Arial" w:cs="Arial"/>
          <w:b/>
          <w:sz w:val="32"/>
          <w:szCs w:val="32"/>
        </w:rPr>
        <w:t xml:space="preserve"> STK ČAST </w:t>
      </w:r>
      <w:r w:rsidR="00360BA9">
        <w:rPr>
          <w:rFonts w:ascii="Arial" w:hAnsi="Arial" w:cs="Arial"/>
          <w:b/>
          <w:sz w:val="32"/>
          <w:szCs w:val="32"/>
        </w:rPr>
        <w:t>2</w:t>
      </w:r>
      <w:r w:rsidR="00762685">
        <w:rPr>
          <w:rFonts w:ascii="Arial" w:hAnsi="Arial" w:cs="Arial"/>
          <w:b/>
          <w:sz w:val="32"/>
          <w:szCs w:val="32"/>
        </w:rPr>
        <w:t>3</w:t>
      </w:r>
      <w:r w:rsidR="00360BA9">
        <w:rPr>
          <w:rFonts w:ascii="Arial" w:hAnsi="Arial" w:cs="Arial"/>
          <w:b/>
          <w:sz w:val="32"/>
          <w:szCs w:val="32"/>
        </w:rPr>
        <w:t>.</w:t>
      </w:r>
      <w:r w:rsidR="00762685">
        <w:rPr>
          <w:rFonts w:ascii="Arial" w:hAnsi="Arial" w:cs="Arial"/>
          <w:b/>
          <w:sz w:val="32"/>
          <w:szCs w:val="32"/>
        </w:rPr>
        <w:t>10</w:t>
      </w:r>
      <w:r w:rsidR="00360BA9">
        <w:rPr>
          <w:rFonts w:ascii="Arial" w:hAnsi="Arial" w:cs="Arial"/>
          <w:b/>
          <w:sz w:val="32"/>
          <w:szCs w:val="32"/>
        </w:rPr>
        <w:t>.</w:t>
      </w:r>
      <w:r w:rsidR="001A1240">
        <w:rPr>
          <w:rFonts w:ascii="Arial" w:hAnsi="Arial" w:cs="Arial"/>
          <w:b/>
          <w:sz w:val="32"/>
          <w:szCs w:val="32"/>
        </w:rPr>
        <w:t>2024</w:t>
      </w:r>
    </w:p>
    <w:p w14:paraId="70F485E1" w14:textId="77777777" w:rsidR="0001058A" w:rsidRPr="00BF23E5" w:rsidRDefault="0001058A" w:rsidP="000F521C">
      <w:pPr>
        <w:pStyle w:val="Bezmezer"/>
        <w:tabs>
          <w:tab w:val="left" w:pos="284"/>
        </w:tabs>
        <w:ind w:left="284"/>
        <w:rPr>
          <w:rFonts w:ascii="Arial" w:hAnsi="Arial" w:cs="Arial"/>
          <w:b/>
          <w:bCs/>
          <w:sz w:val="16"/>
          <w:szCs w:val="16"/>
        </w:rPr>
      </w:pPr>
    </w:p>
    <w:p w14:paraId="1FA4CC1B" w14:textId="46BAEFB4" w:rsidR="00AE24F4" w:rsidRDefault="00AE24F4" w:rsidP="00AE24F4">
      <w:pPr>
        <w:pStyle w:val="Bezmezer"/>
        <w:tabs>
          <w:tab w:val="left" w:pos="284"/>
          <w:tab w:val="left" w:pos="426"/>
          <w:tab w:val="left" w:pos="1418"/>
        </w:tabs>
        <w:ind w:left="142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1C2015">
        <w:rPr>
          <w:rFonts w:ascii="Arial" w:hAnsi="Arial" w:cs="Arial"/>
        </w:rPr>
        <w:t>Přítomni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  <w:t>Drozda V. předseda</w:t>
      </w:r>
    </w:p>
    <w:p w14:paraId="1036FDAE" w14:textId="77777777" w:rsidR="00AE24F4" w:rsidRDefault="00AE24F4" w:rsidP="00AE24F4">
      <w:pPr>
        <w:pStyle w:val="Bezmezer"/>
        <w:tabs>
          <w:tab w:val="left" w:pos="142"/>
          <w:tab w:val="left" w:pos="426"/>
          <w:tab w:val="left" w:pos="1418"/>
        </w:tabs>
        <w:ind w:left="284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Grill J., Beneš J., Chyba K. – členové STK</w:t>
      </w:r>
    </w:p>
    <w:p w14:paraId="28AEB5D5" w14:textId="77777777" w:rsidR="00AE24F4" w:rsidRDefault="00AE24F4" w:rsidP="00AE24F4">
      <w:pPr>
        <w:pStyle w:val="Bezmezer"/>
        <w:tabs>
          <w:tab w:val="left" w:pos="142"/>
          <w:tab w:val="left" w:pos="426"/>
          <w:tab w:val="left" w:pos="1418"/>
        </w:tabs>
        <w:ind w:left="284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Henžel M. – místopředseda VV</w:t>
      </w:r>
    </w:p>
    <w:p w14:paraId="51827A01" w14:textId="77777777" w:rsidR="00AE24F4" w:rsidRPr="00514A76" w:rsidRDefault="00AE24F4" w:rsidP="00AE24F4">
      <w:pPr>
        <w:pStyle w:val="Bezmezer"/>
        <w:tabs>
          <w:tab w:val="left" w:pos="142"/>
          <w:tab w:val="left" w:pos="426"/>
          <w:tab w:val="left" w:pos="1418"/>
        </w:tabs>
        <w:ind w:left="284"/>
        <w:rPr>
          <w:rFonts w:ascii="Arial" w:hAnsi="Arial" w:cs="Arial"/>
          <w:sz w:val="10"/>
          <w:szCs w:val="10"/>
        </w:rPr>
      </w:pPr>
    </w:p>
    <w:p w14:paraId="158F5919" w14:textId="77777777" w:rsidR="00AE24F4" w:rsidRPr="005730C0" w:rsidRDefault="00AE24F4" w:rsidP="00AE24F4">
      <w:pPr>
        <w:pStyle w:val="Bezmezer"/>
        <w:tabs>
          <w:tab w:val="left" w:pos="142"/>
          <w:tab w:val="left" w:pos="426"/>
          <w:tab w:val="left" w:pos="1418"/>
        </w:tabs>
        <w:ind w:left="284"/>
        <w:rPr>
          <w:rFonts w:ascii="Arial" w:hAnsi="Arial" w:cs="Arial"/>
        </w:rPr>
      </w:pPr>
      <w:r w:rsidRPr="005730C0">
        <w:rPr>
          <w:rFonts w:ascii="Arial" w:hAnsi="Arial" w:cs="Arial"/>
        </w:rPr>
        <w:t>Omluven</w:t>
      </w:r>
      <w:r>
        <w:rPr>
          <w:rFonts w:ascii="Arial" w:hAnsi="Arial" w:cs="Arial"/>
        </w:rPr>
        <w:t>:</w:t>
      </w:r>
      <w:r w:rsidRPr="005730C0">
        <w:rPr>
          <w:rFonts w:ascii="Arial" w:hAnsi="Arial" w:cs="Arial"/>
        </w:rPr>
        <w:tab/>
        <w:t>Spevák J.</w:t>
      </w:r>
    </w:p>
    <w:p w14:paraId="53C2D50E" w14:textId="77777777" w:rsidR="00AE24F4" w:rsidRPr="00BF23E5" w:rsidRDefault="00AE24F4" w:rsidP="001A1240">
      <w:pPr>
        <w:pStyle w:val="Bezmezer"/>
        <w:tabs>
          <w:tab w:val="left" w:pos="142"/>
          <w:tab w:val="left" w:pos="426"/>
        </w:tabs>
        <w:ind w:left="284"/>
        <w:rPr>
          <w:rFonts w:ascii="Arial" w:hAnsi="Arial" w:cs="Arial"/>
          <w:b/>
          <w:bCs/>
          <w:sz w:val="32"/>
          <w:szCs w:val="32"/>
        </w:rPr>
      </w:pPr>
    </w:p>
    <w:p w14:paraId="2EFDCC29" w14:textId="35246D51" w:rsidR="005730C0" w:rsidRPr="00723CD7" w:rsidRDefault="001A1240" w:rsidP="00AE24F4">
      <w:pPr>
        <w:pStyle w:val="Bezmezer"/>
        <w:numPr>
          <w:ilvl w:val="0"/>
          <w:numId w:val="39"/>
        </w:numPr>
        <w:tabs>
          <w:tab w:val="left" w:pos="284"/>
        </w:tabs>
        <w:rPr>
          <w:rFonts w:ascii="Arial" w:hAnsi="Arial" w:cs="Arial"/>
          <w:b/>
          <w:bCs/>
          <w:sz w:val="24"/>
          <w:szCs w:val="24"/>
        </w:rPr>
      </w:pPr>
      <w:r w:rsidRPr="00723CD7">
        <w:rPr>
          <w:rFonts w:ascii="Arial" w:hAnsi="Arial" w:cs="Arial"/>
          <w:b/>
          <w:bCs/>
          <w:sz w:val="24"/>
          <w:szCs w:val="24"/>
        </w:rPr>
        <w:t>Zahájení</w:t>
      </w:r>
      <w:r w:rsidR="005730C0" w:rsidRPr="00723CD7">
        <w:rPr>
          <w:rFonts w:ascii="Arial" w:hAnsi="Arial" w:cs="Arial"/>
          <w:b/>
          <w:bCs/>
          <w:sz w:val="24"/>
          <w:szCs w:val="24"/>
        </w:rPr>
        <w:t>, program, kontrola zápisu z minulé schůze</w:t>
      </w:r>
    </w:p>
    <w:p w14:paraId="22A1A6C8" w14:textId="77777777" w:rsidR="005730C0" w:rsidRPr="00976E14" w:rsidRDefault="005730C0" w:rsidP="001A1240">
      <w:pPr>
        <w:pStyle w:val="Bezmezer"/>
        <w:tabs>
          <w:tab w:val="left" w:pos="142"/>
          <w:tab w:val="left" w:pos="426"/>
        </w:tabs>
        <w:ind w:left="284"/>
        <w:rPr>
          <w:rFonts w:ascii="Arial" w:hAnsi="Arial" w:cs="Arial"/>
          <w:sz w:val="10"/>
          <w:szCs w:val="10"/>
        </w:rPr>
      </w:pPr>
    </w:p>
    <w:p w14:paraId="4B5E6B6B" w14:textId="3C6A5A07" w:rsidR="001A1240" w:rsidRDefault="001A1240" w:rsidP="001A1240">
      <w:pPr>
        <w:pStyle w:val="Bezmezer"/>
        <w:tabs>
          <w:tab w:val="left" w:pos="426"/>
          <w:tab w:val="left" w:pos="567"/>
          <w:tab w:val="left" w:pos="2552"/>
        </w:tabs>
        <w:ind w:left="284"/>
        <w:rPr>
          <w:rFonts w:ascii="Arial" w:hAnsi="Arial" w:cs="Arial"/>
        </w:rPr>
      </w:pPr>
      <w:r>
        <w:rPr>
          <w:rFonts w:ascii="Arial" w:hAnsi="Arial" w:cs="Arial"/>
        </w:rPr>
        <w:t>Kontrola zápisu a úkolů ze schůze</w:t>
      </w:r>
      <w:r w:rsidR="000F521C">
        <w:rPr>
          <w:rFonts w:ascii="Arial" w:hAnsi="Arial" w:cs="Arial"/>
        </w:rPr>
        <w:t xml:space="preserve"> </w:t>
      </w:r>
      <w:r w:rsidR="00762685">
        <w:rPr>
          <w:rFonts w:ascii="Arial" w:hAnsi="Arial" w:cs="Arial"/>
        </w:rPr>
        <w:t>25.9</w:t>
      </w:r>
      <w:r w:rsidR="000F521C">
        <w:rPr>
          <w:rFonts w:ascii="Arial" w:hAnsi="Arial" w:cs="Arial"/>
        </w:rPr>
        <w:t>.2024</w:t>
      </w:r>
      <w:r w:rsidR="00AE24F4">
        <w:rPr>
          <w:rFonts w:ascii="Arial" w:hAnsi="Arial" w:cs="Arial"/>
        </w:rPr>
        <w:t xml:space="preserve"> – splněno.</w:t>
      </w:r>
    </w:p>
    <w:p w14:paraId="692BE19E" w14:textId="77777777" w:rsidR="00762685" w:rsidRPr="00BF23E5" w:rsidRDefault="00762685" w:rsidP="00E10D2A">
      <w:pPr>
        <w:pStyle w:val="Bezmezer"/>
        <w:tabs>
          <w:tab w:val="left" w:pos="426"/>
          <w:tab w:val="left" w:pos="567"/>
          <w:tab w:val="left" w:pos="2552"/>
        </w:tabs>
        <w:ind w:left="284"/>
        <w:rPr>
          <w:rFonts w:ascii="Arial" w:hAnsi="Arial" w:cs="Arial"/>
          <w:bCs/>
          <w:sz w:val="32"/>
          <w:szCs w:val="32"/>
        </w:rPr>
      </w:pPr>
    </w:p>
    <w:p w14:paraId="74FD5109" w14:textId="4357B077" w:rsidR="001A1240" w:rsidRDefault="00483410" w:rsidP="00AE24F4">
      <w:pPr>
        <w:pStyle w:val="Bezmezer"/>
        <w:numPr>
          <w:ilvl w:val="0"/>
          <w:numId w:val="39"/>
        </w:numPr>
        <w:tabs>
          <w:tab w:val="left" w:pos="0"/>
          <w:tab w:val="left" w:pos="284"/>
          <w:tab w:val="left" w:pos="426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</w:t>
      </w:r>
      <w:r w:rsidR="001A1240">
        <w:rPr>
          <w:rFonts w:ascii="Arial" w:hAnsi="Arial" w:cs="Arial"/>
          <w:b/>
          <w:sz w:val="24"/>
          <w:szCs w:val="24"/>
        </w:rPr>
        <w:t>igové soutěže</w:t>
      </w:r>
      <w:r w:rsidR="00F90F88">
        <w:rPr>
          <w:rFonts w:ascii="Arial" w:hAnsi="Arial" w:cs="Arial"/>
          <w:b/>
          <w:sz w:val="24"/>
          <w:szCs w:val="24"/>
        </w:rPr>
        <w:t xml:space="preserve"> – informace ředitele</w:t>
      </w:r>
    </w:p>
    <w:p w14:paraId="71CDC21B" w14:textId="77777777" w:rsidR="00FE1A58" w:rsidRPr="00BF23E5" w:rsidRDefault="00FE1A58" w:rsidP="00E10D2A">
      <w:pPr>
        <w:pStyle w:val="Bezmezer"/>
        <w:tabs>
          <w:tab w:val="left" w:pos="0"/>
          <w:tab w:val="left" w:pos="284"/>
          <w:tab w:val="left" w:pos="426"/>
        </w:tabs>
        <w:ind w:left="284"/>
        <w:rPr>
          <w:rFonts w:ascii="Arial" w:hAnsi="Arial" w:cs="Arial"/>
          <w:b/>
          <w:sz w:val="16"/>
          <w:szCs w:val="16"/>
        </w:rPr>
      </w:pPr>
    </w:p>
    <w:p w14:paraId="7381CD18" w14:textId="77777777" w:rsidR="004A319C" w:rsidRDefault="00752020" w:rsidP="00AE24F4">
      <w:pPr>
        <w:pStyle w:val="Bezmezer"/>
        <w:numPr>
          <w:ilvl w:val="1"/>
          <w:numId w:val="39"/>
        </w:numPr>
        <w:tabs>
          <w:tab w:val="left" w:pos="0"/>
          <w:tab w:val="left" w:pos="284"/>
          <w:tab w:val="left" w:pos="426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Probíhají l</w:t>
      </w:r>
      <w:r w:rsidR="00AE24F4">
        <w:rPr>
          <w:rFonts w:ascii="Arial" w:hAnsi="Arial" w:cs="Arial"/>
          <w:bCs/>
        </w:rPr>
        <w:t>igové soutěže</w:t>
      </w:r>
      <w:r>
        <w:rPr>
          <w:rFonts w:ascii="Arial" w:hAnsi="Arial" w:cs="Arial"/>
          <w:bCs/>
        </w:rPr>
        <w:t>,</w:t>
      </w:r>
      <w:r w:rsidR="00AE24F4">
        <w:rPr>
          <w:rFonts w:ascii="Arial" w:hAnsi="Arial" w:cs="Arial"/>
          <w:bCs/>
        </w:rPr>
        <w:t xml:space="preserve"> odklad utkání</w:t>
      </w:r>
      <w:r w:rsidR="002649B5">
        <w:rPr>
          <w:rFonts w:ascii="Arial" w:hAnsi="Arial" w:cs="Arial"/>
          <w:bCs/>
        </w:rPr>
        <w:t xml:space="preserve"> M3D </w:t>
      </w:r>
      <w:r w:rsidR="007C36AC">
        <w:rPr>
          <w:rFonts w:ascii="Arial" w:hAnsi="Arial" w:cs="Arial"/>
          <w:bCs/>
        </w:rPr>
        <w:t xml:space="preserve">Jeseník – Mohelnice a Jeseník – MS Brno B </w:t>
      </w:r>
      <w:r w:rsidR="002649B5">
        <w:rPr>
          <w:rFonts w:ascii="Arial" w:hAnsi="Arial" w:cs="Arial"/>
          <w:bCs/>
        </w:rPr>
        <w:t>v Jeseníku (povodně)</w:t>
      </w:r>
      <w:r w:rsidR="004A319C">
        <w:rPr>
          <w:rFonts w:ascii="Arial" w:hAnsi="Arial" w:cs="Arial"/>
          <w:bCs/>
        </w:rPr>
        <w:t>. O</w:t>
      </w:r>
      <w:r w:rsidR="002649B5">
        <w:rPr>
          <w:rFonts w:ascii="Arial" w:hAnsi="Arial" w:cs="Arial"/>
          <w:bCs/>
        </w:rPr>
        <w:t>dehráno</w:t>
      </w:r>
      <w:r w:rsidR="007C36AC">
        <w:rPr>
          <w:rFonts w:ascii="Arial" w:hAnsi="Arial" w:cs="Arial"/>
          <w:bCs/>
        </w:rPr>
        <w:t xml:space="preserve"> do termínu určeném ředitelem</w:t>
      </w:r>
      <w:r w:rsidR="00F1057C">
        <w:rPr>
          <w:rFonts w:ascii="Arial" w:hAnsi="Arial" w:cs="Arial"/>
          <w:bCs/>
        </w:rPr>
        <w:t xml:space="preserve"> soutěží.</w:t>
      </w:r>
      <w:r w:rsidR="002649B5">
        <w:rPr>
          <w:rFonts w:ascii="Arial" w:hAnsi="Arial" w:cs="Arial"/>
          <w:bCs/>
        </w:rPr>
        <w:t xml:space="preserve"> </w:t>
      </w:r>
    </w:p>
    <w:p w14:paraId="2B134E63" w14:textId="55A6113F" w:rsidR="00AE24F4" w:rsidRDefault="004A319C" w:rsidP="004A319C">
      <w:pPr>
        <w:pStyle w:val="Bezmezer"/>
        <w:tabs>
          <w:tab w:val="left" w:pos="0"/>
          <w:tab w:val="left" w:pos="284"/>
          <w:tab w:val="left" w:pos="426"/>
        </w:tabs>
        <w:ind w:left="101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Po prošetření výsledek schválen.</w:t>
      </w:r>
    </w:p>
    <w:p w14:paraId="528B1939" w14:textId="77777777" w:rsidR="007A40A2" w:rsidRPr="00BF23E5" w:rsidRDefault="007A40A2" w:rsidP="007A40A2">
      <w:pPr>
        <w:pStyle w:val="Bezmezer"/>
        <w:tabs>
          <w:tab w:val="left" w:pos="0"/>
          <w:tab w:val="left" w:pos="284"/>
          <w:tab w:val="left" w:pos="426"/>
        </w:tabs>
        <w:ind w:left="1012"/>
        <w:rPr>
          <w:rFonts w:ascii="Arial" w:hAnsi="Arial" w:cs="Arial"/>
          <w:bCs/>
          <w:sz w:val="16"/>
          <w:szCs w:val="16"/>
        </w:rPr>
      </w:pPr>
    </w:p>
    <w:p w14:paraId="5386D39C" w14:textId="54CDF72A" w:rsidR="00F00DD7" w:rsidRDefault="00E23AB3" w:rsidP="00AE24F4">
      <w:pPr>
        <w:pStyle w:val="Bezmezer"/>
        <w:numPr>
          <w:ilvl w:val="1"/>
          <w:numId w:val="39"/>
        </w:numPr>
        <w:tabs>
          <w:tab w:val="left" w:pos="0"/>
          <w:tab w:val="left" w:pos="284"/>
          <w:tab w:val="left" w:pos="426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M2B – kritika od družstev</w:t>
      </w:r>
      <w:r w:rsidR="00F00DD7">
        <w:rPr>
          <w:rFonts w:ascii="Arial" w:hAnsi="Arial" w:cs="Arial"/>
          <w:bCs/>
        </w:rPr>
        <w:t xml:space="preserve"> MS Brno a Sokol Znojmo/Únanov</w:t>
      </w:r>
      <w:r w:rsidR="004A319C">
        <w:rPr>
          <w:rFonts w:ascii="Arial" w:hAnsi="Arial" w:cs="Arial"/>
          <w:bCs/>
        </w:rPr>
        <w:t xml:space="preserve">, </w:t>
      </w:r>
      <w:r>
        <w:rPr>
          <w:rFonts w:ascii="Arial" w:hAnsi="Arial" w:cs="Arial"/>
          <w:bCs/>
        </w:rPr>
        <w:t>zařazených do „</w:t>
      </w:r>
      <w:proofErr w:type="spellStart"/>
      <w:r>
        <w:rPr>
          <w:rFonts w:ascii="Arial" w:hAnsi="Arial" w:cs="Arial"/>
          <w:bCs/>
        </w:rPr>
        <w:t>trojičky</w:t>
      </w:r>
      <w:proofErr w:type="spellEnd"/>
      <w:r>
        <w:rPr>
          <w:rFonts w:ascii="Arial" w:hAnsi="Arial" w:cs="Arial"/>
          <w:bCs/>
        </w:rPr>
        <w:t xml:space="preserve">“ </w:t>
      </w:r>
    </w:p>
    <w:p w14:paraId="69C85886" w14:textId="7B7B0326" w:rsidR="00AE24F4" w:rsidRDefault="00F00DD7" w:rsidP="00F00DD7">
      <w:pPr>
        <w:pStyle w:val="Bezmezer"/>
        <w:tabs>
          <w:tab w:val="left" w:pos="0"/>
          <w:tab w:val="left" w:pos="284"/>
          <w:tab w:val="left" w:pos="426"/>
        </w:tabs>
        <w:ind w:left="101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(trojice MS Brno A, Sokol Znojmo</w:t>
      </w:r>
      <w:r w:rsidR="007A40A2">
        <w:rPr>
          <w:rFonts w:ascii="Arial" w:hAnsi="Arial" w:cs="Arial"/>
          <w:bCs/>
        </w:rPr>
        <w:t>/</w:t>
      </w:r>
      <w:r>
        <w:rPr>
          <w:rFonts w:ascii="Arial" w:hAnsi="Arial" w:cs="Arial"/>
          <w:bCs/>
        </w:rPr>
        <w:t>Únanov</w:t>
      </w:r>
      <w:r w:rsidR="007A40A2">
        <w:rPr>
          <w:rFonts w:ascii="Arial" w:hAnsi="Arial" w:cs="Arial"/>
          <w:bCs/>
        </w:rPr>
        <w:t>,</w:t>
      </w:r>
      <w:r>
        <w:rPr>
          <w:rFonts w:ascii="Arial" w:hAnsi="Arial" w:cs="Arial"/>
          <w:bCs/>
        </w:rPr>
        <w:t xml:space="preserve"> </w:t>
      </w:r>
      <w:r w:rsidR="007A40A2">
        <w:rPr>
          <w:rFonts w:ascii="Arial" w:hAnsi="Arial" w:cs="Arial"/>
          <w:bCs/>
        </w:rPr>
        <w:t>KST Plus</w:t>
      </w:r>
      <w:r>
        <w:rPr>
          <w:rFonts w:ascii="Arial" w:hAnsi="Arial" w:cs="Arial"/>
          <w:bCs/>
        </w:rPr>
        <w:t xml:space="preserve"> Hodonín</w:t>
      </w:r>
      <w:r w:rsidR="007A40A2">
        <w:rPr>
          <w:rFonts w:ascii="Arial" w:hAnsi="Arial" w:cs="Arial"/>
          <w:bCs/>
        </w:rPr>
        <w:t>)</w:t>
      </w:r>
      <w:r w:rsidR="00E23AB3">
        <w:rPr>
          <w:rFonts w:ascii="Arial" w:hAnsi="Arial" w:cs="Arial"/>
          <w:bCs/>
        </w:rPr>
        <w:t xml:space="preserve"> odpoví ředitel </w:t>
      </w:r>
      <w:r w:rsidR="007A40A2">
        <w:rPr>
          <w:rFonts w:ascii="Arial" w:hAnsi="Arial" w:cs="Arial"/>
          <w:bCs/>
        </w:rPr>
        <w:t>ligy.</w:t>
      </w:r>
    </w:p>
    <w:p w14:paraId="47EBD59B" w14:textId="77777777" w:rsidR="007A40A2" w:rsidRPr="00BF23E5" w:rsidRDefault="007A40A2" w:rsidP="00F00DD7">
      <w:pPr>
        <w:pStyle w:val="Bezmezer"/>
        <w:tabs>
          <w:tab w:val="left" w:pos="0"/>
          <w:tab w:val="left" w:pos="284"/>
          <w:tab w:val="left" w:pos="426"/>
        </w:tabs>
        <w:ind w:left="1012"/>
        <w:rPr>
          <w:rFonts w:ascii="Arial" w:hAnsi="Arial" w:cs="Arial"/>
          <w:bCs/>
          <w:sz w:val="16"/>
          <w:szCs w:val="16"/>
        </w:rPr>
      </w:pPr>
    </w:p>
    <w:p w14:paraId="0E05B13F" w14:textId="23C2992C" w:rsidR="007E0AE8" w:rsidRDefault="00E23AB3" w:rsidP="00AE24F4">
      <w:pPr>
        <w:pStyle w:val="Bezmezer"/>
        <w:numPr>
          <w:ilvl w:val="1"/>
          <w:numId w:val="39"/>
        </w:numPr>
        <w:tabs>
          <w:tab w:val="left" w:pos="0"/>
          <w:tab w:val="left" w:pos="284"/>
          <w:tab w:val="left" w:pos="426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Kontrola soupisek</w:t>
      </w:r>
      <w:r w:rsidR="00752020">
        <w:rPr>
          <w:rFonts w:ascii="Arial" w:hAnsi="Arial" w:cs="Arial"/>
          <w:bCs/>
        </w:rPr>
        <w:t xml:space="preserve"> před zahájením ligy, opravy</w:t>
      </w:r>
      <w:r w:rsidR="00384C90">
        <w:rPr>
          <w:rFonts w:ascii="Arial" w:hAnsi="Arial" w:cs="Arial"/>
          <w:bCs/>
        </w:rPr>
        <w:t xml:space="preserve"> </w:t>
      </w:r>
      <w:r w:rsidR="00752020">
        <w:rPr>
          <w:rFonts w:ascii="Arial" w:hAnsi="Arial" w:cs="Arial"/>
          <w:bCs/>
        </w:rPr>
        <w:t xml:space="preserve">vyřídil ředitel soutěží </w:t>
      </w:r>
      <w:r w:rsidR="00384C90">
        <w:rPr>
          <w:rFonts w:ascii="Arial" w:hAnsi="Arial" w:cs="Arial"/>
          <w:bCs/>
        </w:rPr>
        <w:t>– hráči nezařazeni do žádného žebříčku byli na více soupiskách.</w:t>
      </w:r>
    </w:p>
    <w:p w14:paraId="7327A8F4" w14:textId="77777777" w:rsidR="007A40A2" w:rsidRPr="00BF23E5" w:rsidRDefault="007A40A2" w:rsidP="007A40A2">
      <w:pPr>
        <w:pStyle w:val="Bezmezer"/>
        <w:tabs>
          <w:tab w:val="left" w:pos="0"/>
          <w:tab w:val="left" w:pos="284"/>
          <w:tab w:val="left" w:pos="426"/>
        </w:tabs>
        <w:ind w:left="1012"/>
        <w:rPr>
          <w:rFonts w:ascii="Arial" w:hAnsi="Arial" w:cs="Arial"/>
          <w:bCs/>
          <w:sz w:val="16"/>
          <w:szCs w:val="16"/>
        </w:rPr>
      </w:pPr>
    </w:p>
    <w:p w14:paraId="3622BC46" w14:textId="77777777" w:rsidR="00384C90" w:rsidRDefault="0026191F" w:rsidP="00752020">
      <w:pPr>
        <w:pStyle w:val="Bezmezer"/>
        <w:numPr>
          <w:ilvl w:val="1"/>
          <w:numId w:val="39"/>
        </w:numPr>
        <w:tabs>
          <w:tab w:val="left" w:pos="0"/>
          <w:tab w:val="left" w:pos="426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ELM – žádost o odklad </w:t>
      </w:r>
      <w:r w:rsidR="00752020">
        <w:rPr>
          <w:rFonts w:ascii="Arial" w:hAnsi="Arial" w:cs="Arial"/>
          <w:bCs/>
        </w:rPr>
        <w:t>utkání NH Ostrava z důvodu nemoci – ŘS neschválil, podle Soutěžního řádu nelze. Příp. výjimkou by mohl vzniknou</w:t>
      </w:r>
      <w:r w:rsidR="00384C90">
        <w:rPr>
          <w:rFonts w:ascii="Arial" w:hAnsi="Arial" w:cs="Arial"/>
          <w:bCs/>
        </w:rPr>
        <w:t>t precedens při dalších žádostech.</w:t>
      </w:r>
    </w:p>
    <w:p w14:paraId="7B12A9D5" w14:textId="77777777" w:rsidR="007A40A2" w:rsidRPr="00BF23E5" w:rsidRDefault="007A40A2" w:rsidP="007A40A2">
      <w:pPr>
        <w:pStyle w:val="Odstavecseseznamem"/>
        <w:rPr>
          <w:rFonts w:ascii="Arial" w:hAnsi="Arial" w:cs="Arial"/>
          <w:bCs/>
          <w:sz w:val="16"/>
          <w:szCs w:val="16"/>
        </w:rPr>
      </w:pPr>
    </w:p>
    <w:p w14:paraId="213F8F71" w14:textId="7BF9E117" w:rsidR="0026191F" w:rsidRPr="0026191F" w:rsidRDefault="00384C90" w:rsidP="00752020">
      <w:pPr>
        <w:pStyle w:val="Bezmezer"/>
        <w:numPr>
          <w:ilvl w:val="1"/>
          <w:numId w:val="39"/>
        </w:numPr>
        <w:tabs>
          <w:tab w:val="left" w:pos="0"/>
          <w:tab w:val="left" w:pos="426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Diskutována změna </w:t>
      </w:r>
      <w:r w:rsidR="00DE4BAF">
        <w:rPr>
          <w:rFonts w:ascii="Arial" w:hAnsi="Arial" w:cs="Arial"/>
          <w:bCs/>
        </w:rPr>
        <w:t xml:space="preserve">systému </w:t>
      </w:r>
      <w:r>
        <w:rPr>
          <w:rFonts w:ascii="Arial" w:hAnsi="Arial" w:cs="Arial"/>
          <w:bCs/>
        </w:rPr>
        <w:t xml:space="preserve">utkání </w:t>
      </w:r>
      <w:r w:rsidR="007A40A2">
        <w:rPr>
          <w:rFonts w:ascii="Arial" w:hAnsi="Arial" w:cs="Arial"/>
          <w:bCs/>
        </w:rPr>
        <w:t xml:space="preserve">1.- 3.LM </w:t>
      </w:r>
      <w:r>
        <w:rPr>
          <w:rFonts w:ascii="Arial" w:hAnsi="Arial" w:cs="Arial"/>
          <w:bCs/>
        </w:rPr>
        <w:t>mužů (do 8 bodů</w:t>
      </w:r>
      <w:r w:rsidR="007C36AC">
        <w:rPr>
          <w:rFonts w:ascii="Arial" w:hAnsi="Arial" w:cs="Arial"/>
          <w:bCs/>
        </w:rPr>
        <w:t>) – ředitel ligy připraví dotazníky k vyhodnocení po polovině ligy.</w:t>
      </w:r>
      <w:r>
        <w:rPr>
          <w:rFonts w:ascii="Arial" w:hAnsi="Arial" w:cs="Arial"/>
          <w:bCs/>
        </w:rPr>
        <w:t xml:space="preserve"> </w:t>
      </w:r>
      <w:r w:rsidR="00D1562B">
        <w:rPr>
          <w:rFonts w:ascii="Arial" w:hAnsi="Arial" w:cs="Arial"/>
          <w:bCs/>
        </w:rPr>
        <w:t xml:space="preserve"> </w:t>
      </w:r>
    </w:p>
    <w:p w14:paraId="22361E84" w14:textId="77777777" w:rsidR="007167D5" w:rsidRPr="00BF23E5" w:rsidRDefault="007167D5" w:rsidP="00E10D2A">
      <w:pPr>
        <w:pStyle w:val="Bezmezer"/>
        <w:tabs>
          <w:tab w:val="left" w:pos="0"/>
          <w:tab w:val="left" w:pos="426"/>
        </w:tabs>
        <w:ind w:left="284"/>
        <w:rPr>
          <w:rFonts w:ascii="Arial" w:hAnsi="Arial" w:cs="Arial"/>
          <w:bCs/>
          <w:sz w:val="32"/>
          <w:szCs w:val="32"/>
        </w:rPr>
      </w:pPr>
    </w:p>
    <w:p w14:paraId="06FFFC44" w14:textId="37FD17C3" w:rsidR="000F521C" w:rsidRPr="00AE3D25" w:rsidRDefault="007E0AE8" w:rsidP="001F2477">
      <w:pPr>
        <w:pStyle w:val="Bezmezer"/>
        <w:numPr>
          <w:ilvl w:val="0"/>
          <w:numId w:val="39"/>
        </w:numPr>
        <w:tabs>
          <w:tab w:val="left" w:pos="0"/>
          <w:tab w:val="left" w:pos="426"/>
        </w:tabs>
        <w:rPr>
          <w:rFonts w:ascii="Arial" w:hAnsi="Arial" w:cs="Arial"/>
          <w:b/>
          <w:sz w:val="24"/>
          <w:szCs w:val="24"/>
        </w:rPr>
      </w:pPr>
      <w:r w:rsidRPr="00AE3D25">
        <w:rPr>
          <w:rFonts w:ascii="Arial" w:hAnsi="Arial" w:cs="Arial"/>
          <w:b/>
          <w:sz w:val="24"/>
          <w:szCs w:val="24"/>
        </w:rPr>
        <w:t>Český pohár</w:t>
      </w:r>
    </w:p>
    <w:p w14:paraId="0CE306D6" w14:textId="77777777" w:rsidR="007E0AE8" w:rsidRPr="00BF23E5" w:rsidRDefault="007E0AE8" w:rsidP="00E10D2A">
      <w:pPr>
        <w:pStyle w:val="Bezmezer"/>
        <w:tabs>
          <w:tab w:val="left" w:pos="0"/>
          <w:tab w:val="left" w:pos="426"/>
        </w:tabs>
        <w:ind w:left="284"/>
        <w:rPr>
          <w:rFonts w:ascii="Arial" w:hAnsi="Arial" w:cs="Arial"/>
          <w:bCs/>
          <w:sz w:val="16"/>
          <w:szCs w:val="16"/>
        </w:rPr>
      </w:pPr>
    </w:p>
    <w:p w14:paraId="5D51DCB0" w14:textId="77777777" w:rsidR="005A6183" w:rsidRDefault="005A6183" w:rsidP="005A6183">
      <w:pPr>
        <w:pStyle w:val="Bezmezer"/>
        <w:numPr>
          <w:ilvl w:val="1"/>
          <w:numId w:val="39"/>
        </w:numPr>
        <w:tabs>
          <w:tab w:val="left" w:pos="284"/>
          <w:tab w:val="left" w:pos="426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ČP probíhá podle plánu, informace ve </w:t>
      </w:r>
      <w:r w:rsidR="0026191F" w:rsidRPr="0026191F">
        <w:rPr>
          <w:rFonts w:ascii="Arial" w:hAnsi="Arial" w:cs="Arial"/>
          <w:bCs/>
        </w:rPr>
        <w:t>Zpráv</w:t>
      </w:r>
      <w:r>
        <w:rPr>
          <w:rFonts w:ascii="Arial" w:hAnsi="Arial" w:cs="Arial"/>
          <w:bCs/>
        </w:rPr>
        <w:t>ách</w:t>
      </w:r>
      <w:r w:rsidR="0026191F" w:rsidRPr="0026191F">
        <w:rPr>
          <w:rFonts w:ascii="Arial" w:hAnsi="Arial" w:cs="Arial"/>
          <w:bCs/>
        </w:rPr>
        <w:t xml:space="preserve"> k</w:t>
      </w:r>
      <w:r>
        <w:rPr>
          <w:rFonts w:ascii="Arial" w:hAnsi="Arial" w:cs="Arial"/>
          <w:bCs/>
        </w:rPr>
        <w:t> </w:t>
      </w:r>
      <w:r w:rsidR="0026191F" w:rsidRPr="0026191F">
        <w:rPr>
          <w:rFonts w:ascii="Arial" w:hAnsi="Arial" w:cs="Arial"/>
          <w:bCs/>
        </w:rPr>
        <w:t>ČP</w:t>
      </w:r>
      <w:r>
        <w:rPr>
          <w:rFonts w:ascii="Arial" w:hAnsi="Arial" w:cs="Arial"/>
          <w:bCs/>
        </w:rPr>
        <w:t xml:space="preserve"> a na webu ČAST. </w:t>
      </w:r>
    </w:p>
    <w:p w14:paraId="3BF92450" w14:textId="7AFC1408" w:rsidR="0026191F" w:rsidRDefault="005A6183" w:rsidP="00C26C06">
      <w:pPr>
        <w:pStyle w:val="Bezmezer"/>
        <w:tabs>
          <w:tab w:val="left" w:pos="284"/>
          <w:tab w:val="left" w:pos="426"/>
        </w:tabs>
        <w:ind w:left="101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Zprávy k ČP č.1.- 5 s výsledky, rozlosováním a informacemi rozesílá předseda STK</w:t>
      </w:r>
      <w:r w:rsidR="00C26C06">
        <w:rPr>
          <w:rFonts w:ascii="Arial" w:hAnsi="Arial" w:cs="Arial"/>
          <w:bCs/>
        </w:rPr>
        <w:t>.</w:t>
      </w:r>
    </w:p>
    <w:p w14:paraId="2221F76B" w14:textId="77777777" w:rsidR="00C26C06" w:rsidRPr="00BF23E5" w:rsidRDefault="00C26C06" w:rsidP="00C26C06">
      <w:pPr>
        <w:pStyle w:val="Bezmezer"/>
        <w:tabs>
          <w:tab w:val="left" w:pos="284"/>
          <w:tab w:val="left" w:pos="426"/>
        </w:tabs>
        <w:ind w:left="1012"/>
        <w:rPr>
          <w:rFonts w:ascii="Arial" w:hAnsi="Arial" w:cs="Arial"/>
          <w:b/>
          <w:sz w:val="16"/>
          <w:szCs w:val="16"/>
          <w:u w:val="single"/>
        </w:rPr>
      </w:pPr>
    </w:p>
    <w:p w14:paraId="471C7C1E" w14:textId="13C9B6FD" w:rsidR="0026191F" w:rsidRDefault="00D1562B" w:rsidP="00C26C06">
      <w:pPr>
        <w:pStyle w:val="Bezmezer"/>
        <w:numPr>
          <w:ilvl w:val="1"/>
          <w:numId w:val="39"/>
        </w:numPr>
        <w:tabs>
          <w:tab w:val="left" w:pos="284"/>
          <w:tab w:val="left" w:pos="1418"/>
          <w:tab w:val="left" w:pos="2835"/>
          <w:tab w:val="left" w:pos="5103"/>
          <w:tab w:val="left" w:pos="7371"/>
        </w:tabs>
        <w:rPr>
          <w:rFonts w:ascii="Arial" w:hAnsi="Arial" w:cs="Arial"/>
        </w:rPr>
      </w:pPr>
      <w:r w:rsidRPr="00C26C06">
        <w:rPr>
          <w:rFonts w:ascii="Arial" w:hAnsi="Arial" w:cs="Arial"/>
        </w:rPr>
        <w:t xml:space="preserve">Muži </w:t>
      </w:r>
      <w:r w:rsidR="0084265A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chyba </w:t>
      </w:r>
      <w:r w:rsidR="00C26C06">
        <w:rPr>
          <w:rFonts w:ascii="Arial" w:hAnsi="Arial" w:cs="Arial"/>
        </w:rPr>
        <w:t xml:space="preserve">termínu </w:t>
      </w:r>
      <w:r>
        <w:rPr>
          <w:rFonts w:ascii="Arial" w:hAnsi="Arial" w:cs="Arial"/>
        </w:rPr>
        <w:t>ve STISU</w:t>
      </w:r>
      <w:r w:rsidR="0084265A">
        <w:rPr>
          <w:rFonts w:ascii="Arial" w:hAnsi="Arial" w:cs="Arial"/>
        </w:rPr>
        <w:t xml:space="preserve"> </w:t>
      </w:r>
      <w:r w:rsidR="00C26C06">
        <w:rPr>
          <w:rFonts w:ascii="Arial" w:hAnsi="Arial" w:cs="Arial"/>
        </w:rPr>
        <w:t>–</w:t>
      </w:r>
      <w:r w:rsidR="0084265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3. kolo –</w:t>
      </w:r>
      <w:r w:rsidR="00C26C06">
        <w:rPr>
          <w:rFonts w:ascii="Arial" w:hAnsi="Arial" w:cs="Arial"/>
        </w:rPr>
        <w:t xml:space="preserve"> utkání Elizza C –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Mn.Hradiště</w:t>
      </w:r>
      <w:proofErr w:type="spellEnd"/>
      <w:r w:rsidR="00C26C06">
        <w:rPr>
          <w:rFonts w:ascii="Arial" w:hAnsi="Arial" w:cs="Arial"/>
        </w:rPr>
        <w:t xml:space="preserve"> povoleno </w:t>
      </w:r>
      <w:r w:rsidR="009A3043">
        <w:rPr>
          <w:rFonts w:ascii="Arial" w:hAnsi="Arial" w:cs="Arial"/>
        </w:rPr>
        <w:t>sehrát</w:t>
      </w:r>
      <w:r w:rsidR="00C26C06">
        <w:rPr>
          <w:rFonts w:ascii="Arial" w:hAnsi="Arial" w:cs="Arial"/>
        </w:rPr>
        <w:t xml:space="preserve"> </w:t>
      </w:r>
    </w:p>
    <w:p w14:paraId="53F09081" w14:textId="77777777" w:rsidR="00DC3CC4" w:rsidRDefault="00C26C06" w:rsidP="00C26C06">
      <w:pPr>
        <w:pStyle w:val="Bezmezer"/>
        <w:tabs>
          <w:tab w:val="left" w:pos="284"/>
          <w:tab w:val="left" w:pos="1418"/>
          <w:tab w:val="left" w:pos="2835"/>
          <w:tab w:val="left" w:pos="5103"/>
          <w:tab w:val="left" w:pos="7371"/>
        </w:tabs>
        <w:ind w:left="1012"/>
        <w:rPr>
          <w:rFonts w:ascii="Arial" w:hAnsi="Arial" w:cs="Arial"/>
        </w:rPr>
      </w:pPr>
      <w:r>
        <w:rPr>
          <w:rFonts w:ascii="Arial" w:hAnsi="Arial" w:cs="Arial"/>
        </w:rPr>
        <w:t xml:space="preserve">do 22.10.2024 </w:t>
      </w:r>
      <w:r w:rsidR="00DC3CC4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odehráno</w:t>
      </w:r>
      <w:r w:rsidR="00DC3CC4">
        <w:rPr>
          <w:rFonts w:ascii="Arial" w:hAnsi="Arial" w:cs="Arial"/>
        </w:rPr>
        <w:t>.</w:t>
      </w:r>
    </w:p>
    <w:p w14:paraId="24224AA1" w14:textId="77777777" w:rsidR="00DC3CC4" w:rsidRPr="00BF23E5" w:rsidRDefault="00DC3CC4" w:rsidP="00DC3CC4">
      <w:pPr>
        <w:pStyle w:val="Bezmezer"/>
        <w:tabs>
          <w:tab w:val="left" w:pos="284"/>
          <w:tab w:val="left" w:pos="1418"/>
          <w:tab w:val="left" w:pos="2835"/>
          <w:tab w:val="left" w:pos="5103"/>
          <w:tab w:val="left" w:pos="7371"/>
        </w:tabs>
        <w:rPr>
          <w:rFonts w:ascii="Arial" w:hAnsi="Arial" w:cs="Arial"/>
          <w:sz w:val="16"/>
          <w:szCs w:val="16"/>
        </w:rPr>
      </w:pPr>
    </w:p>
    <w:p w14:paraId="5AF58D33" w14:textId="77777777" w:rsidR="009A3043" w:rsidRDefault="00AF0681" w:rsidP="00DC3CC4">
      <w:pPr>
        <w:pStyle w:val="Bezmezer"/>
        <w:numPr>
          <w:ilvl w:val="1"/>
          <w:numId w:val="39"/>
        </w:numPr>
        <w:tabs>
          <w:tab w:val="left" w:pos="284"/>
          <w:tab w:val="left" w:pos="1418"/>
          <w:tab w:val="left" w:pos="2835"/>
          <w:tab w:val="left" w:pos="5103"/>
          <w:tab w:val="left" w:pos="7371"/>
        </w:tabs>
        <w:rPr>
          <w:rFonts w:ascii="Arial" w:hAnsi="Arial" w:cs="Arial"/>
        </w:rPr>
      </w:pPr>
      <w:r w:rsidRPr="00DC3CC4">
        <w:rPr>
          <w:rFonts w:ascii="Arial" w:hAnsi="Arial" w:cs="Arial"/>
        </w:rPr>
        <w:t>Žen</w:t>
      </w:r>
      <w:r w:rsidR="009A3043">
        <w:rPr>
          <w:rFonts w:ascii="Arial" w:hAnsi="Arial" w:cs="Arial"/>
        </w:rPr>
        <w:t xml:space="preserve">y </w:t>
      </w:r>
      <w:r w:rsidRPr="00D84343">
        <w:rPr>
          <w:rFonts w:ascii="Arial" w:hAnsi="Arial" w:cs="Arial"/>
        </w:rPr>
        <w:t xml:space="preserve">– 2. kolo, 16.11.2024 – </w:t>
      </w:r>
      <w:r w:rsidR="009A3043">
        <w:rPr>
          <w:rFonts w:ascii="Arial" w:hAnsi="Arial" w:cs="Arial"/>
        </w:rPr>
        <w:t xml:space="preserve">pořadatel MH stolní tenis Ostrava ve Frýdlantu. </w:t>
      </w:r>
    </w:p>
    <w:p w14:paraId="4311D529" w14:textId="7319D298" w:rsidR="00AF0681" w:rsidRPr="00D84343" w:rsidRDefault="009A3043" w:rsidP="009A3043">
      <w:pPr>
        <w:pStyle w:val="Bezmezer"/>
        <w:tabs>
          <w:tab w:val="left" w:pos="284"/>
          <w:tab w:val="left" w:pos="1418"/>
          <w:tab w:val="left" w:pos="2835"/>
          <w:tab w:val="left" w:pos="5103"/>
          <w:tab w:val="left" w:pos="7371"/>
        </w:tabs>
        <w:ind w:left="1012"/>
        <w:rPr>
          <w:rFonts w:ascii="Arial" w:hAnsi="Arial" w:cs="Arial"/>
        </w:rPr>
      </w:pPr>
      <w:r>
        <w:rPr>
          <w:rFonts w:ascii="Arial" w:hAnsi="Arial" w:cs="Arial"/>
        </w:rPr>
        <w:t>Hlavní pořadatel M. Hrachová, provedeno rozlosování, o delegaci VR požádána KR.</w:t>
      </w:r>
    </w:p>
    <w:p w14:paraId="64594241" w14:textId="1F77018E" w:rsidR="00AF0681" w:rsidRPr="00D84343" w:rsidRDefault="009A3043" w:rsidP="003120D1">
      <w:pPr>
        <w:pStyle w:val="Bezmezer"/>
        <w:tabs>
          <w:tab w:val="left" w:pos="284"/>
          <w:tab w:val="left" w:pos="993"/>
          <w:tab w:val="left" w:pos="2410"/>
        </w:tabs>
        <w:ind w:left="645"/>
        <w:rPr>
          <w:rFonts w:ascii="Arial" w:hAnsi="Arial" w:cs="Arial"/>
          <w:bCs/>
        </w:rPr>
      </w:pPr>
      <w:r>
        <w:rPr>
          <w:rFonts w:ascii="Arial" w:hAnsi="Arial" w:cs="Arial"/>
        </w:rPr>
        <w:tab/>
      </w:r>
      <w:r w:rsidR="00722695" w:rsidRPr="00D84343">
        <w:rPr>
          <w:rFonts w:ascii="Arial" w:hAnsi="Arial" w:cs="Arial"/>
          <w:bCs/>
        </w:rPr>
        <w:t>Rozlosování</w:t>
      </w:r>
      <w:r w:rsidR="003120D1">
        <w:rPr>
          <w:rFonts w:ascii="Arial" w:hAnsi="Arial" w:cs="Arial"/>
          <w:bCs/>
        </w:rPr>
        <w:t xml:space="preserve"> </w:t>
      </w:r>
      <w:r w:rsidR="003120D1">
        <w:rPr>
          <w:rFonts w:ascii="Arial" w:hAnsi="Arial" w:cs="Arial"/>
          <w:bCs/>
        </w:rPr>
        <w:tab/>
      </w:r>
      <w:r w:rsidR="00AF0681" w:rsidRPr="00D84343">
        <w:rPr>
          <w:rFonts w:ascii="Arial" w:hAnsi="Arial" w:cs="Arial"/>
          <w:bCs/>
        </w:rPr>
        <w:t>1. MSK Břeclav</w:t>
      </w:r>
    </w:p>
    <w:p w14:paraId="4F4F998B" w14:textId="362D3871" w:rsidR="00AF0681" w:rsidRPr="00D84343" w:rsidRDefault="00AF0681" w:rsidP="003120D1">
      <w:pPr>
        <w:pStyle w:val="Bezmezer"/>
        <w:tabs>
          <w:tab w:val="left" w:pos="284"/>
          <w:tab w:val="left" w:pos="993"/>
          <w:tab w:val="left" w:pos="1701"/>
          <w:tab w:val="left" w:pos="2410"/>
          <w:tab w:val="left" w:pos="3828"/>
        </w:tabs>
        <w:rPr>
          <w:rFonts w:ascii="Arial" w:hAnsi="Arial" w:cs="Arial"/>
          <w:bCs/>
        </w:rPr>
      </w:pPr>
      <w:r w:rsidRPr="00D84343">
        <w:rPr>
          <w:rFonts w:ascii="Arial" w:hAnsi="Arial" w:cs="Arial"/>
          <w:bCs/>
        </w:rPr>
        <w:tab/>
      </w:r>
      <w:r w:rsidRPr="00D84343">
        <w:rPr>
          <w:rFonts w:ascii="Arial" w:hAnsi="Arial" w:cs="Arial"/>
          <w:bCs/>
        </w:rPr>
        <w:tab/>
      </w:r>
      <w:r w:rsidR="003120D1">
        <w:rPr>
          <w:rFonts w:ascii="Arial" w:hAnsi="Arial" w:cs="Arial"/>
          <w:bCs/>
        </w:rPr>
        <w:tab/>
      </w:r>
      <w:r w:rsidR="003120D1">
        <w:rPr>
          <w:rFonts w:ascii="Arial" w:hAnsi="Arial" w:cs="Arial"/>
          <w:bCs/>
        </w:rPr>
        <w:tab/>
      </w:r>
      <w:r w:rsidR="00D84343" w:rsidRPr="00D84343">
        <w:rPr>
          <w:rFonts w:ascii="Arial" w:hAnsi="Arial" w:cs="Arial"/>
          <w:bCs/>
        </w:rPr>
        <w:t>2.</w:t>
      </w:r>
      <w:r w:rsidRPr="00D84343">
        <w:rPr>
          <w:rFonts w:ascii="Arial" w:hAnsi="Arial" w:cs="Arial"/>
          <w:bCs/>
        </w:rPr>
        <w:t xml:space="preserve"> MH st. tenis Ostrava</w:t>
      </w:r>
    </w:p>
    <w:p w14:paraId="3BC252D9" w14:textId="10A42961" w:rsidR="00AF0681" w:rsidRPr="00D84343" w:rsidRDefault="00AF0681" w:rsidP="003120D1">
      <w:pPr>
        <w:pStyle w:val="Bezmezer"/>
        <w:tabs>
          <w:tab w:val="left" w:pos="284"/>
          <w:tab w:val="left" w:pos="993"/>
          <w:tab w:val="left" w:pos="1701"/>
          <w:tab w:val="left" w:pos="2410"/>
          <w:tab w:val="left" w:pos="3828"/>
        </w:tabs>
        <w:rPr>
          <w:rFonts w:ascii="Arial" w:hAnsi="Arial" w:cs="Arial"/>
          <w:bCs/>
        </w:rPr>
      </w:pPr>
      <w:r w:rsidRPr="00D84343">
        <w:rPr>
          <w:rFonts w:ascii="Arial" w:hAnsi="Arial" w:cs="Arial"/>
          <w:bCs/>
        </w:rPr>
        <w:tab/>
      </w:r>
      <w:r w:rsidRPr="00D84343">
        <w:rPr>
          <w:rFonts w:ascii="Arial" w:hAnsi="Arial" w:cs="Arial"/>
          <w:bCs/>
        </w:rPr>
        <w:tab/>
      </w:r>
      <w:r w:rsidR="003120D1">
        <w:rPr>
          <w:rFonts w:ascii="Arial" w:hAnsi="Arial" w:cs="Arial"/>
          <w:bCs/>
        </w:rPr>
        <w:tab/>
      </w:r>
      <w:r w:rsidR="003120D1">
        <w:rPr>
          <w:rFonts w:ascii="Arial" w:hAnsi="Arial" w:cs="Arial"/>
          <w:bCs/>
        </w:rPr>
        <w:tab/>
      </w:r>
      <w:r w:rsidRPr="00D84343">
        <w:rPr>
          <w:rFonts w:ascii="Arial" w:hAnsi="Arial" w:cs="Arial"/>
          <w:bCs/>
        </w:rPr>
        <w:t>3</w:t>
      </w:r>
      <w:bookmarkStart w:id="0" w:name="_Hlk180319034"/>
      <w:r w:rsidRPr="00D84343">
        <w:rPr>
          <w:rFonts w:ascii="Arial" w:hAnsi="Arial" w:cs="Arial"/>
          <w:bCs/>
        </w:rPr>
        <w:t>. SK Dobré</w:t>
      </w:r>
      <w:bookmarkEnd w:id="0"/>
    </w:p>
    <w:p w14:paraId="28F11125" w14:textId="5AA52990" w:rsidR="00AF0681" w:rsidRDefault="00AF0681" w:rsidP="004A319C">
      <w:pPr>
        <w:pStyle w:val="Bezmezer"/>
        <w:tabs>
          <w:tab w:val="left" w:pos="284"/>
          <w:tab w:val="left" w:pos="993"/>
          <w:tab w:val="left" w:pos="1701"/>
          <w:tab w:val="left" w:pos="2410"/>
          <w:tab w:val="left" w:pos="3828"/>
        </w:tabs>
        <w:rPr>
          <w:rFonts w:ascii="Arial" w:hAnsi="Arial" w:cs="Arial"/>
          <w:bCs/>
        </w:rPr>
      </w:pPr>
      <w:r w:rsidRPr="00D84343">
        <w:rPr>
          <w:rFonts w:ascii="Arial" w:hAnsi="Arial" w:cs="Arial"/>
          <w:bCs/>
        </w:rPr>
        <w:tab/>
      </w:r>
      <w:r w:rsidRPr="00D84343">
        <w:rPr>
          <w:rFonts w:ascii="Arial" w:hAnsi="Arial" w:cs="Arial"/>
          <w:bCs/>
        </w:rPr>
        <w:tab/>
      </w:r>
      <w:r w:rsidR="003120D1">
        <w:rPr>
          <w:rFonts w:ascii="Arial" w:hAnsi="Arial" w:cs="Arial"/>
          <w:bCs/>
        </w:rPr>
        <w:tab/>
      </w:r>
      <w:r w:rsidR="003120D1">
        <w:rPr>
          <w:rFonts w:ascii="Arial" w:hAnsi="Arial" w:cs="Arial"/>
          <w:bCs/>
        </w:rPr>
        <w:tab/>
      </w:r>
      <w:r w:rsidRPr="00D84343">
        <w:rPr>
          <w:rFonts w:ascii="Arial" w:hAnsi="Arial" w:cs="Arial"/>
          <w:bCs/>
        </w:rPr>
        <w:t>4. SF SKK El Niňo Praha</w:t>
      </w:r>
    </w:p>
    <w:p w14:paraId="429C6D08" w14:textId="77777777" w:rsidR="00B06DA7" w:rsidRPr="00BF23E5" w:rsidRDefault="00B06DA7" w:rsidP="004A319C">
      <w:pPr>
        <w:pStyle w:val="Bezmezer"/>
        <w:tabs>
          <w:tab w:val="left" w:pos="284"/>
          <w:tab w:val="left" w:pos="993"/>
          <w:tab w:val="left" w:pos="1701"/>
          <w:tab w:val="left" w:pos="2410"/>
          <w:tab w:val="left" w:pos="3828"/>
        </w:tabs>
        <w:rPr>
          <w:rFonts w:ascii="Arial" w:hAnsi="Arial" w:cs="Arial"/>
          <w:bCs/>
          <w:sz w:val="16"/>
          <w:szCs w:val="16"/>
        </w:rPr>
      </w:pPr>
    </w:p>
    <w:p w14:paraId="22FA0F2E" w14:textId="4F69DC28" w:rsidR="00B06DA7" w:rsidRDefault="00B06DA7" w:rsidP="007F46EA">
      <w:pPr>
        <w:pStyle w:val="Bezmezer"/>
        <w:numPr>
          <w:ilvl w:val="1"/>
          <w:numId w:val="39"/>
        </w:numPr>
        <w:tabs>
          <w:tab w:val="left" w:pos="284"/>
          <w:tab w:val="left" w:pos="993"/>
          <w:tab w:val="left" w:pos="1701"/>
          <w:tab w:val="left" w:pos="2410"/>
          <w:tab w:val="left" w:pos="3828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Finále ČP bude 8.12.2024 v </w:t>
      </w:r>
      <w:proofErr w:type="spellStart"/>
      <w:r>
        <w:rPr>
          <w:rFonts w:ascii="Arial" w:hAnsi="Arial" w:cs="Arial"/>
          <w:bCs/>
        </w:rPr>
        <w:t>H.Brodu</w:t>
      </w:r>
      <w:proofErr w:type="spellEnd"/>
      <w:r>
        <w:rPr>
          <w:rFonts w:ascii="Arial" w:hAnsi="Arial" w:cs="Arial"/>
          <w:bCs/>
        </w:rPr>
        <w:t>. Pro finále bude vydán samostatný rozpis.</w:t>
      </w:r>
    </w:p>
    <w:p w14:paraId="5584D98E" w14:textId="49F642EB" w:rsidR="00B06DA7" w:rsidRDefault="00B06DA7" w:rsidP="00B06DA7">
      <w:pPr>
        <w:pStyle w:val="Bezmezer"/>
        <w:tabs>
          <w:tab w:val="left" w:pos="284"/>
          <w:tab w:val="left" w:pos="993"/>
          <w:tab w:val="left" w:pos="1701"/>
          <w:tab w:val="left" w:pos="2410"/>
          <w:tab w:val="left" w:pos="3828"/>
        </w:tabs>
        <w:ind w:left="101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Termín F-ČP koliduje s ligovým kolem. V případě postupu do finále družstva z 1.- 3. ligy,</w:t>
      </w:r>
    </w:p>
    <w:p w14:paraId="3CE5AB22" w14:textId="0FE92F03" w:rsidR="00B06DA7" w:rsidRPr="00D84343" w:rsidRDefault="00B06DA7" w:rsidP="00B06DA7">
      <w:pPr>
        <w:pStyle w:val="Bezmezer"/>
        <w:tabs>
          <w:tab w:val="left" w:pos="284"/>
          <w:tab w:val="left" w:pos="993"/>
          <w:tab w:val="left" w:pos="1701"/>
          <w:tab w:val="left" w:pos="2410"/>
          <w:tab w:val="left" w:pos="3828"/>
        </w:tabs>
        <w:ind w:left="101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bude </w:t>
      </w:r>
      <w:r w:rsidR="00A034C8">
        <w:rPr>
          <w:rFonts w:ascii="Arial" w:hAnsi="Arial" w:cs="Arial"/>
          <w:bCs/>
        </w:rPr>
        <w:t xml:space="preserve">řešeno odkladem ligy. </w:t>
      </w:r>
    </w:p>
    <w:p w14:paraId="149142EA" w14:textId="77777777" w:rsidR="00D84343" w:rsidRPr="00BF23E5" w:rsidRDefault="00D84343" w:rsidP="00E10D2A">
      <w:pPr>
        <w:pStyle w:val="Bezmezer"/>
        <w:tabs>
          <w:tab w:val="left" w:pos="0"/>
          <w:tab w:val="left" w:pos="426"/>
        </w:tabs>
        <w:ind w:left="284"/>
        <w:rPr>
          <w:rFonts w:ascii="Arial" w:hAnsi="Arial" w:cs="Arial"/>
          <w:b/>
          <w:sz w:val="32"/>
          <w:szCs w:val="32"/>
        </w:rPr>
      </w:pPr>
    </w:p>
    <w:p w14:paraId="34E82641" w14:textId="143DE585" w:rsidR="00D84343" w:rsidRDefault="00D1562B" w:rsidP="00A034C8">
      <w:pPr>
        <w:pStyle w:val="Bezmezer"/>
        <w:numPr>
          <w:ilvl w:val="0"/>
          <w:numId w:val="39"/>
        </w:numPr>
        <w:tabs>
          <w:tab w:val="left" w:pos="0"/>
          <w:tab w:val="left" w:pos="426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Komisaři</w:t>
      </w:r>
    </w:p>
    <w:p w14:paraId="420B0B19" w14:textId="77777777" w:rsidR="00A034C8" w:rsidRPr="00BF23E5" w:rsidRDefault="00A034C8" w:rsidP="00E10D2A">
      <w:pPr>
        <w:pStyle w:val="Bezmezer"/>
        <w:tabs>
          <w:tab w:val="left" w:pos="0"/>
          <w:tab w:val="left" w:pos="426"/>
        </w:tabs>
        <w:ind w:left="284"/>
        <w:rPr>
          <w:rFonts w:ascii="Arial" w:hAnsi="Arial" w:cs="Arial"/>
          <w:bCs/>
          <w:sz w:val="16"/>
          <w:szCs w:val="16"/>
        </w:rPr>
      </w:pPr>
    </w:p>
    <w:p w14:paraId="6E005482" w14:textId="68AC58AC" w:rsidR="007C6076" w:rsidRDefault="00A034C8" w:rsidP="00A034C8">
      <w:pPr>
        <w:pStyle w:val="Bezmezer"/>
        <w:numPr>
          <w:ilvl w:val="1"/>
          <w:numId w:val="39"/>
        </w:numPr>
        <w:tabs>
          <w:tab w:val="left" w:pos="0"/>
          <w:tab w:val="left" w:pos="426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Z komisařů, kteří byli v evidenci pro 1. polovinu ligy 2024/25, potvrdilo </w:t>
      </w:r>
      <w:r w:rsidR="007C6076">
        <w:rPr>
          <w:rFonts w:ascii="Arial" w:hAnsi="Arial" w:cs="Arial"/>
          <w:bCs/>
        </w:rPr>
        <w:t xml:space="preserve">návratkou </w:t>
      </w:r>
      <w:r>
        <w:rPr>
          <w:rFonts w:ascii="Arial" w:hAnsi="Arial" w:cs="Arial"/>
          <w:bCs/>
        </w:rPr>
        <w:t>možnost delegace 7 komisařů</w:t>
      </w:r>
      <w:r w:rsidR="007C6076">
        <w:rPr>
          <w:rFonts w:ascii="Arial" w:hAnsi="Arial" w:cs="Arial"/>
          <w:bCs/>
        </w:rPr>
        <w:t xml:space="preserve">, většinou na omezený počet kontrol. </w:t>
      </w:r>
    </w:p>
    <w:p w14:paraId="7CC1C079" w14:textId="77777777" w:rsidR="007C6076" w:rsidRDefault="007C6076" w:rsidP="007C6076">
      <w:pPr>
        <w:pStyle w:val="Bezmezer"/>
        <w:tabs>
          <w:tab w:val="left" w:pos="0"/>
          <w:tab w:val="left" w:pos="426"/>
        </w:tabs>
        <w:ind w:left="101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To je nejmenší počet, od zavedení této funkce.</w:t>
      </w:r>
    </w:p>
    <w:p w14:paraId="4CD64406" w14:textId="77777777" w:rsidR="007C6076" w:rsidRPr="00BF23E5" w:rsidRDefault="007C6076" w:rsidP="007C6076">
      <w:pPr>
        <w:pStyle w:val="Bezmezer"/>
        <w:tabs>
          <w:tab w:val="left" w:pos="0"/>
          <w:tab w:val="left" w:pos="426"/>
        </w:tabs>
        <w:ind w:left="1012"/>
        <w:rPr>
          <w:rFonts w:ascii="Arial" w:hAnsi="Arial" w:cs="Arial"/>
          <w:bCs/>
          <w:sz w:val="16"/>
          <w:szCs w:val="16"/>
        </w:rPr>
      </w:pPr>
    </w:p>
    <w:p w14:paraId="707B0844" w14:textId="11687387" w:rsidR="007C6076" w:rsidRDefault="007C6076" w:rsidP="007C6076">
      <w:pPr>
        <w:pStyle w:val="Bezmezer"/>
        <w:numPr>
          <w:ilvl w:val="1"/>
          <w:numId w:val="39"/>
        </w:numPr>
        <w:tabs>
          <w:tab w:val="left" w:pos="0"/>
          <w:tab w:val="left" w:pos="284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lastRenderedPageBreak/>
        <w:t>Diskutován rozpočet na tuto činnost a možný počet kontrol do konce roku. Sledovat bude předseda</w:t>
      </w:r>
      <w:r w:rsidR="00BF23E5">
        <w:rPr>
          <w:rFonts w:ascii="Arial" w:hAnsi="Arial" w:cs="Arial"/>
          <w:bCs/>
        </w:rPr>
        <w:t>.</w:t>
      </w:r>
    </w:p>
    <w:p w14:paraId="7D663A41" w14:textId="77777777" w:rsidR="007C6076" w:rsidRPr="00BF23E5" w:rsidRDefault="007C6076" w:rsidP="007C6076">
      <w:pPr>
        <w:pStyle w:val="Bezmezer"/>
        <w:tabs>
          <w:tab w:val="left" w:pos="0"/>
          <w:tab w:val="left" w:pos="426"/>
        </w:tabs>
        <w:ind w:left="1012"/>
        <w:rPr>
          <w:rFonts w:ascii="Arial" w:hAnsi="Arial" w:cs="Arial"/>
          <w:bCs/>
          <w:sz w:val="32"/>
          <w:szCs w:val="32"/>
        </w:rPr>
      </w:pPr>
    </w:p>
    <w:p w14:paraId="171DD26E" w14:textId="30C2FC9D" w:rsidR="0026191F" w:rsidRDefault="00B450BC" w:rsidP="00B450BC">
      <w:pPr>
        <w:pStyle w:val="Bezmezer"/>
        <w:tabs>
          <w:tab w:val="left" w:pos="0"/>
          <w:tab w:val="left" w:pos="28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/>
          <w:sz w:val="24"/>
          <w:szCs w:val="24"/>
        </w:rPr>
        <w:t>5.  R</w:t>
      </w:r>
      <w:r w:rsidR="0026191F">
        <w:rPr>
          <w:rFonts w:ascii="Arial" w:hAnsi="Arial" w:cs="Arial"/>
          <w:b/>
          <w:sz w:val="24"/>
          <w:szCs w:val="24"/>
        </w:rPr>
        <w:t>ůzné</w:t>
      </w:r>
    </w:p>
    <w:p w14:paraId="1AD54C92" w14:textId="77777777" w:rsidR="00B450BC" w:rsidRPr="00BF23E5" w:rsidRDefault="00B450BC" w:rsidP="00E10D2A">
      <w:pPr>
        <w:pStyle w:val="Bezmezer"/>
        <w:tabs>
          <w:tab w:val="left" w:pos="0"/>
          <w:tab w:val="left" w:pos="426"/>
        </w:tabs>
        <w:ind w:left="284"/>
        <w:rPr>
          <w:rFonts w:ascii="Arial" w:hAnsi="Arial" w:cs="Arial"/>
          <w:bCs/>
          <w:sz w:val="16"/>
          <w:szCs w:val="16"/>
        </w:rPr>
      </w:pPr>
    </w:p>
    <w:p w14:paraId="4E6F7099" w14:textId="458F19A5" w:rsidR="007F46EA" w:rsidRDefault="00B450BC" w:rsidP="00B450BC">
      <w:pPr>
        <w:pStyle w:val="Bezmezer"/>
        <w:tabs>
          <w:tab w:val="left" w:pos="0"/>
          <w:tab w:val="left" w:pos="426"/>
          <w:tab w:val="left" w:pos="993"/>
        </w:tabs>
        <w:ind w:left="28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5.1. </w:t>
      </w:r>
      <w:r>
        <w:rPr>
          <w:rFonts w:ascii="Arial" w:hAnsi="Arial" w:cs="Arial"/>
          <w:bCs/>
        </w:rPr>
        <w:tab/>
      </w:r>
      <w:r w:rsidR="007F46EA">
        <w:rPr>
          <w:rFonts w:ascii="Arial" w:hAnsi="Arial" w:cs="Arial"/>
          <w:bCs/>
        </w:rPr>
        <w:t>Kvóty pro KSST na M-ČR</w:t>
      </w:r>
      <w:r w:rsidR="00DE4BAF">
        <w:rPr>
          <w:rFonts w:ascii="Arial" w:hAnsi="Arial" w:cs="Arial"/>
          <w:bCs/>
        </w:rPr>
        <w:t xml:space="preserve"> jednotliivců</w:t>
      </w:r>
      <w:r w:rsidR="007F46EA">
        <w:rPr>
          <w:rFonts w:ascii="Arial" w:hAnsi="Arial" w:cs="Arial"/>
          <w:bCs/>
        </w:rPr>
        <w:t xml:space="preserve"> mužů a žen 2025 připra</w:t>
      </w:r>
      <w:r w:rsidR="00BF23E5">
        <w:rPr>
          <w:rFonts w:ascii="Arial" w:hAnsi="Arial" w:cs="Arial"/>
          <w:bCs/>
        </w:rPr>
        <w:t>v</w:t>
      </w:r>
      <w:r w:rsidR="007F46EA">
        <w:rPr>
          <w:rFonts w:ascii="Arial" w:hAnsi="Arial" w:cs="Arial"/>
          <w:bCs/>
        </w:rPr>
        <w:t>í předseda</w:t>
      </w:r>
      <w:r w:rsidR="00BF23E5">
        <w:rPr>
          <w:rFonts w:ascii="Arial" w:hAnsi="Arial" w:cs="Arial"/>
          <w:bCs/>
        </w:rPr>
        <w:t xml:space="preserve"> – do příští schůze.</w:t>
      </w:r>
    </w:p>
    <w:p w14:paraId="34D1D982" w14:textId="77777777" w:rsidR="007F46EA" w:rsidRPr="00BF23E5" w:rsidRDefault="007F46EA" w:rsidP="00B450BC">
      <w:pPr>
        <w:pStyle w:val="Bezmezer"/>
        <w:tabs>
          <w:tab w:val="left" w:pos="0"/>
          <w:tab w:val="left" w:pos="426"/>
          <w:tab w:val="left" w:pos="993"/>
        </w:tabs>
        <w:ind w:left="284"/>
        <w:rPr>
          <w:rFonts w:ascii="Arial" w:hAnsi="Arial" w:cs="Arial"/>
          <w:bCs/>
          <w:sz w:val="16"/>
          <w:szCs w:val="16"/>
        </w:rPr>
      </w:pPr>
    </w:p>
    <w:p w14:paraId="15AC043F" w14:textId="6FE19B37" w:rsidR="00B450BC" w:rsidRDefault="007F46EA" w:rsidP="00B450BC">
      <w:pPr>
        <w:pStyle w:val="Bezmezer"/>
        <w:tabs>
          <w:tab w:val="left" w:pos="0"/>
          <w:tab w:val="left" w:pos="426"/>
          <w:tab w:val="left" w:pos="993"/>
        </w:tabs>
        <w:ind w:left="28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5.2. </w:t>
      </w:r>
      <w:r>
        <w:rPr>
          <w:rFonts w:ascii="Arial" w:hAnsi="Arial" w:cs="Arial"/>
          <w:bCs/>
        </w:rPr>
        <w:tab/>
      </w:r>
      <w:r w:rsidR="00B450BC">
        <w:rPr>
          <w:rFonts w:ascii="Arial" w:hAnsi="Arial" w:cs="Arial"/>
          <w:bCs/>
        </w:rPr>
        <w:t xml:space="preserve">Informace o novém generálním sekretáři </w:t>
      </w:r>
      <w:r>
        <w:rPr>
          <w:rFonts w:ascii="Arial" w:hAnsi="Arial" w:cs="Arial"/>
          <w:bCs/>
        </w:rPr>
        <w:t>ČAST.</w:t>
      </w:r>
    </w:p>
    <w:p w14:paraId="3C35E5CD" w14:textId="77777777" w:rsidR="00B450BC" w:rsidRPr="00BF23E5" w:rsidRDefault="00B450BC" w:rsidP="00E10D2A">
      <w:pPr>
        <w:pStyle w:val="Bezmezer"/>
        <w:tabs>
          <w:tab w:val="left" w:pos="0"/>
          <w:tab w:val="left" w:pos="426"/>
        </w:tabs>
        <w:ind w:left="284"/>
        <w:rPr>
          <w:rFonts w:ascii="Arial" w:hAnsi="Arial" w:cs="Arial"/>
          <w:bCs/>
          <w:sz w:val="16"/>
          <w:szCs w:val="16"/>
        </w:rPr>
      </w:pPr>
    </w:p>
    <w:p w14:paraId="5B06933D" w14:textId="21D6C0C2" w:rsidR="00B450BC" w:rsidRDefault="00B450BC" w:rsidP="00B450BC">
      <w:pPr>
        <w:pStyle w:val="Bezmezer"/>
        <w:tabs>
          <w:tab w:val="left" w:pos="0"/>
          <w:tab w:val="left" w:pos="426"/>
          <w:tab w:val="left" w:pos="993"/>
        </w:tabs>
        <w:ind w:left="28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5.</w:t>
      </w:r>
      <w:r w:rsidR="007F46EA">
        <w:rPr>
          <w:rFonts w:ascii="Arial" w:hAnsi="Arial" w:cs="Arial"/>
          <w:bCs/>
        </w:rPr>
        <w:t>3</w:t>
      </w:r>
      <w:r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ab/>
        <w:t>Příští schůze STK</w:t>
      </w:r>
      <w:r w:rsidR="007F46EA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10.12.2024 od 15.00 v Praze, bude dohrána liga i ČP pro rok 2024.</w:t>
      </w:r>
    </w:p>
    <w:p w14:paraId="4DCC789A" w14:textId="77777777" w:rsidR="007F46EA" w:rsidRDefault="007F46EA" w:rsidP="00E56B8E">
      <w:pPr>
        <w:pStyle w:val="Bezmezer"/>
        <w:tabs>
          <w:tab w:val="left" w:pos="1843"/>
        </w:tabs>
        <w:ind w:left="284"/>
        <w:rPr>
          <w:rFonts w:ascii="Arial" w:hAnsi="Arial" w:cs="Arial"/>
          <w:bCs/>
        </w:rPr>
      </w:pPr>
    </w:p>
    <w:p w14:paraId="61B89CF6" w14:textId="77777777" w:rsidR="007F46EA" w:rsidRDefault="007F46EA" w:rsidP="00E56B8E">
      <w:pPr>
        <w:pStyle w:val="Bezmezer"/>
        <w:tabs>
          <w:tab w:val="left" w:pos="1843"/>
        </w:tabs>
        <w:ind w:left="284"/>
        <w:rPr>
          <w:rFonts w:ascii="Arial" w:hAnsi="Arial" w:cs="Arial"/>
          <w:bCs/>
        </w:rPr>
      </w:pPr>
    </w:p>
    <w:p w14:paraId="492FDA1D" w14:textId="77777777" w:rsidR="007F46EA" w:rsidRDefault="007F46EA" w:rsidP="00E56B8E">
      <w:pPr>
        <w:pStyle w:val="Bezmezer"/>
        <w:tabs>
          <w:tab w:val="left" w:pos="1843"/>
        </w:tabs>
        <w:ind w:left="284"/>
        <w:rPr>
          <w:rFonts w:ascii="Arial" w:hAnsi="Arial" w:cs="Arial"/>
          <w:bCs/>
        </w:rPr>
      </w:pPr>
    </w:p>
    <w:p w14:paraId="165129B2" w14:textId="026A75A5" w:rsidR="00B450BC" w:rsidRDefault="00B450BC" w:rsidP="00E56B8E">
      <w:pPr>
        <w:pStyle w:val="Bezmezer"/>
        <w:tabs>
          <w:tab w:val="left" w:pos="1843"/>
        </w:tabs>
        <w:ind w:left="284"/>
        <w:rPr>
          <w:rFonts w:ascii="Arial" w:hAnsi="Arial" w:cs="Arial"/>
          <w:bCs/>
        </w:rPr>
      </w:pPr>
      <w:proofErr w:type="gramStart"/>
      <w:r>
        <w:rPr>
          <w:rFonts w:ascii="Arial" w:hAnsi="Arial" w:cs="Arial"/>
          <w:bCs/>
        </w:rPr>
        <w:t>Zapsal :</w:t>
      </w:r>
      <w:proofErr w:type="gramEnd"/>
      <w:r>
        <w:rPr>
          <w:rFonts w:ascii="Arial" w:hAnsi="Arial" w:cs="Arial"/>
          <w:bCs/>
        </w:rPr>
        <w:t xml:space="preserve"> Drozd</w:t>
      </w:r>
      <w:r w:rsidR="00732E7E">
        <w:rPr>
          <w:rFonts w:ascii="Arial" w:hAnsi="Arial" w:cs="Arial"/>
          <w:bCs/>
        </w:rPr>
        <w:t>a</w:t>
      </w:r>
    </w:p>
    <w:sectPr w:rsidR="00B450BC" w:rsidSect="0055509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720" w:right="720" w:bottom="720" w:left="720" w:header="56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CB4AA9" w14:textId="77777777" w:rsidR="00DA699C" w:rsidRDefault="00DA699C" w:rsidP="004C66CC">
      <w:pPr>
        <w:spacing w:after="0" w:line="240" w:lineRule="auto"/>
      </w:pPr>
      <w:r>
        <w:separator/>
      </w:r>
    </w:p>
  </w:endnote>
  <w:endnote w:type="continuationSeparator" w:id="0">
    <w:p w14:paraId="2C326CE4" w14:textId="77777777" w:rsidR="00DA699C" w:rsidRDefault="00DA699C" w:rsidP="004C6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rope">
    <w:altName w:val="Times New Roman"/>
    <w:charset w:val="EE"/>
    <w:family w:val="auto"/>
    <w:pitch w:val="variable"/>
    <w:sig w:usb0="A00002BF" w:usb1="5000206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741010" w14:textId="087DB8B5" w:rsidR="00B2098C" w:rsidRDefault="00AB6FCA" w:rsidP="007D5A0B">
    <w:pPr>
      <w:pStyle w:val="Zpat"/>
      <w:jc w:val="center"/>
      <w:rPr>
        <w:rFonts w:ascii="Manrope" w:hAnsi="Manrope" w:cs="Manrope"/>
        <w:color w:val="2B2659"/>
      </w:rPr>
    </w:pPr>
    <w:r>
      <w:rPr>
        <w:rFonts w:ascii="Manrope" w:hAnsi="Manrope" w:cs="Manrope"/>
        <w:color w:val="2B2659"/>
      </w:rPr>
      <w:t>Česká asociace stolního tenisu, z. s.</w:t>
    </w:r>
    <w:r>
      <w:rPr>
        <w:rFonts w:ascii="Manrope" w:hAnsi="Manrope" w:cs="Manrope"/>
        <w:color w:val="2B2659"/>
      </w:rPr>
      <w:tab/>
      <w:t xml:space="preserve"> </w:t>
    </w:r>
    <w:r w:rsidR="007D5A0B">
      <w:rPr>
        <w:rFonts w:ascii="Manrope" w:hAnsi="Manrope" w:cs="Manrope"/>
        <w:color w:val="2B2659"/>
      </w:rPr>
      <w:t xml:space="preserve">| </w:t>
    </w:r>
    <w:r w:rsidR="00B2098C" w:rsidRPr="00B2098C">
      <w:rPr>
        <w:rFonts w:ascii="Manrope" w:hAnsi="Manrope" w:cs="Manrope"/>
        <w:color w:val="2B2659"/>
      </w:rPr>
      <w:t>Zátopkova 100/2,</w:t>
    </w:r>
    <w:r w:rsidR="00B2098C">
      <w:rPr>
        <w:rFonts w:ascii="Manrope" w:hAnsi="Manrope" w:cs="Manrope"/>
        <w:color w:val="2B2659"/>
      </w:rPr>
      <w:t xml:space="preserve"> </w:t>
    </w:r>
    <w:r w:rsidR="00B356F5">
      <w:rPr>
        <w:rFonts w:ascii="Manrope" w:hAnsi="Manrope" w:cs="Manrope"/>
        <w:color w:val="2B2659"/>
      </w:rPr>
      <w:t>Břevnov, 169 00</w:t>
    </w:r>
    <w:r w:rsidR="00B2098C" w:rsidRPr="00B2098C">
      <w:rPr>
        <w:rFonts w:ascii="Manrope" w:hAnsi="Manrope" w:cs="Manrope"/>
        <w:color w:val="2B2659"/>
      </w:rPr>
      <w:t xml:space="preserve"> Praha</w:t>
    </w:r>
  </w:p>
  <w:p w14:paraId="52B06C54" w14:textId="77777777" w:rsidR="00EF6777" w:rsidRPr="00EF6777" w:rsidRDefault="00EF6777" w:rsidP="007D5A0B">
    <w:pPr>
      <w:pStyle w:val="Zpat"/>
      <w:jc w:val="center"/>
      <w:rPr>
        <w:rFonts w:ascii="Manrope" w:hAnsi="Manrope" w:cs="Manrope"/>
        <w:color w:val="2B2659"/>
        <w:sz w:val="8"/>
        <w:szCs w:val="8"/>
      </w:rPr>
    </w:pPr>
  </w:p>
  <w:p w14:paraId="09943E07" w14:textId="4112ACB4" w:rsidR="0044773C" w:rsidRPr="007D5A0B" w:rsidRDefault="0044773C" w:rsidP="007D5A0B">
    <w:pPr>
      <w:pStyle w:val="Zpat"/>
      <w:jc w:val="center"/>
      <w:rPr>
        <w:rFonts w:ascii="Manrope" w:hAnsi="Manrope" w:cs="Manrope"/>
        <w:color w:val="2B2659"/>
        <w:sz w:val="18"/>
        <w:szCs w:val="18"/>
      </w:rPr>
    </w:pPr>
    <w:r w:rsidRPr="007D5A0B">
      <w:rPr>
        <w:rFonts w:ascii="Manrope" w:hAnsi="Manrope" w:cs="Manrope"/>
        <w:color w:val="2B2659"/>
        <w:sz w:val="18"/>
        <w:szCs w:val="18"/>
      </w:rPr>
      <w:t xml:space="preserve">e-mail: </w:t>
    </w:r>
    <w:hyperlink r:id="rId1" w:history="1">
      <w:r w:rsidRPr="007D5A0B">
        <w:rPr>
          <w:rStyle w:val="Hypertextovodkaz"/>
          <w:rFonts w:ascii="Manrope" w:hAnsi="Manrope" w:cs="Manrope"/>
          <w:sz w:val="18"/>
          <w:szCs w:val="18"/>
        </w:rPr>
        <w:t>ctta@cuszcz.cz</w:t>
      </w:r>
    </w:hyperlink>
    <w:r w:rsidR="007D5A0B" w:rsidRPr="007D5A0B">
      <w:rPr>
        <w:rFonts w:ascii="Manrope" w:hAnsi="Manrope" w:cs="Manrope"/>
        <w:color w:val="2B2659"/>
        <w:sz w:val="18"/>
        <w:szCs w:val="18"/>
      </w:rPr>
      <w:t xml:space="preserve"> </w:t>
    </w:r>
    <w:r w:rsidR="0076706C">
      <w:rPr>
        <w:rFonts w:ascii="Manrope" w:hAnsi="Manrope" w:cs="Manrope"/>
        <w:color w:val="2B2659"/>
        <w:sz w:val="18"/>
        <w:szCs w:val="18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>|</w:t>
    </w:r>
    <w:r w:rsidR="0076706C">
      <w:rPr>
        <w:rFonts w:ascii="Manrope" w:hAnsi="Manrope" w:cs="Manrope"/>
        <w:color w:val="2B2659"/>
        <w:sz w:val="20"/>
        <w:szCs w:val="20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 xml:space="preserve"> </w:t>
    </w:r>
    <w:hyperlink r:id="rId2" w:history="1">
      <w:r w:rsidR="007D5A0B" w:rsidRPr="007D5A0B">
        <w:rPr>
          <w:rStyle w:val="Hypertextovodkaz"/>
          <w:rFonts w:ascii="Manrope" w:hAnsi="Manrope" w:cs="Manrope"/>
          <w:sz w:val="18"/>
          <w:szCs w:val="18"/>
        </w:rPr>
        <w:t>www.ping-pong.cz</w:t>
      </w:r>
    </w:hyperlink>
    <w:r w:rsidR="0076706C">
      <w:rPr>
        <w:rFonts w:ascii="Manrope" w:hAnsi="Manrope"/>
        <w:color w:val="2B2659"/>
        <w:sz w:val="18"/>
        <w:szCs w:val="18"/>
      </w:rPr>
      <w:t xml:space="preserve"> </w:t>
    </w:r>
    <w:r w:rsidR="007D5A0B" w:rsidRPr="007D5A0B">
      <w:rPr>
        <w:rFonts w:ascii="Manrope" w:hAnsi="Manrope"/>
        <w:color w:val="2B2659"/>
        <w:sz w:val="18"/>
        <w:szCs w:val="18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>|</w:t>
    </w:r>
    <w:r w:rsidR="0076706C">
      <w:rPr>
        <w:rFonts w:ascii="Manrope" w:hAnsi="Manrope" w:cs="Manrope"/>
        <w:color w:val="2B2659"/>
        <w:sz w:val="20"/>
        <w:szCs w:val="20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 xml:space="preserve"> </w:t>
    </w:r>
    <w:r w:rsidRPr="007D5A0B">
      <w:rPr>
        <w:rFonts w:ascii="Manrope" w:hAnsi="Manrope" w:cs="Manrope"/>
        <w:color w:val="2B2659"/>
        <w:sz w:val="18"/>
        <w:szCs w:val="18"/>
      </w:rPr>
      <w:t>IČO: 00676888</w:t>
    </w:r>
  </w:p>
  <w:p w14:paraId="77F2FD31" w14:textId="4A999F89" w:rsidR="00EF6777" w:rsidRPr="007D5A0B" w:rsidRDefault="00EF6777" w:rsidP="007D5A0B">
    <w:pPr>
      <w:pStyle w:val="Zpat"/>
      <w:jc w:val="center"/>
      <w:rPr>
        <w:rFonts w:ascii="Manrope" w:hAnsi="Manrope"/>
        <w:color w:val="2B2659"/>
        <w:sz w:val="18"/>
        <w:szCs w:val="18"/>
      </w:rPr>
    </w:pPr>
    <w:r w:rsidRPr="007D5A0B">
      <w:rPr>
        <w:rFonts w:ascii="Manrope" w:hAnsi="Manrope"/>
        <w:color w:val="2B2659"/>
        <w:sz w:val="18"/>
        <w:szCs w:val="18"/>
      </w:rPr>
      <w:t>Spisová značka: L 744 vedená u Městského soudu v Praze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98A2E8" w14:textId="77777777" w:rsidR="00DA699C" w:rsidRDefault="00DA699C" w:rsidP="004C66CC">
      <w:pPr>
        <w:spacing w:after="0" w:line="240" w:lineRule="auto"/>
      </w:pPr>
      <w:r>
        <w:separator/>
      </w:r>
    </w:p>
  </w:footnote>
  <w:footnote w:type="continuationSeparator" w:id="0">
    <w:p w14:paraId="51B8671A" w14:textId="77777777" w:rsidR="00DA699C" w:rsidRDefault="00DA699C" w:rsidP="004C6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74100C" w14:textId="77777777" w:rsidR="004C66CC" w:rsidRDefault="00000000">
    <w:pPr>
      <w:pStyle w:val="Zhlav"/>
    </w:pPr>
    <w:r>
      <w:rPr>
        <w:noProof/>
        <w:lang w:eastAsia="cs-CZ"/>
      </w:rPr>
      <w:pict w14:anchorId="0F74101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1" o:spid="_x0000_s1026" type="#_x0000_t75" style="position:absolute;margin-left:0;margin-top:0;width:453.1pt;height:443.2pt;z-index:-25165721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74100D" w14:textId="77777777" w:rsidR="00B52C16" w:rsidRDefault="00B52C16">
    <w:pPr>
      <w:pStyle w:val="Zhlav"/>
    </w:pPr>
    <w:r>
      <w:rPr>
        <w:noProof/>
        <w:lang w:eastAsia="cs-CZ"/>
      </w:rPr>
      <w:drawing>
        <wp:inline distT="0" distB="0" distL="0" distR="0" wp14:anchorId="0F741014" wp14:editId="0F741015">
          <wp:extent cx="1447800" cy="624163"/>
          <wp:effectExtent l="0" t="0" r="0" b="508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atový zdroj 2@2x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7875" cy="6241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F74100E" w14:textId="77777777" w:rsidR="00B52C16" w:rsidRDefault="00B52C16">
    <w:pPr>
      <w:pStyle w:val="Zhlav"/>
    </w:pPr>
  </w:p>
  <w:p w14:paraId="0F74100F" w14:textId="77777777" w:rsidR="004C66CC" w:rsidRDefault="00000000">
    <w:pPr>
      <w:pStyle w:val="Zhlav"/>
    </w:pPr>
    <w:r>
      <w:rPr>
        <w:noProof/>
        <w:lang w:eastAsia="cs-CZ"/>
      </w:rPr>
      <w:pict w14:anchorId="0F74101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2" o:spid="_x0000_s1027" type="#_x0000_t75" style="position:absolute;margin-left:0;margin-top:0;width:453.1pt;height:443.2pt;z-index:-251656192;mso-position-horizontal:center;mso-position-horizontal-relative:margin;mso-position-vertical:center;mso-position-vertical-relative:margin" o:allowincell="f">
          <v:imagedata r:id="rId2" o:title="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741012" w14:textId="77777777" w:rsidR="004C66CC" w:rsidRDefault="00000000">
    <w:pPr>
      <w:pStyle w:val="Zhlav"/>
    </w:pPr>
    <w:r>
      <w:rPr>
        <w:noProof/>
        <w:lang w:eastAsia="cs-CZ"/>
      </w:rPr>
      <w:pict w14:anchorId="0F7410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0" o:spid="_x0000_s1025" type="#_x0000_t75" style="position:absolute;margin-left:0;margin-top:0;width:453.1pt;height:443.2pt;z-index:-251658240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9209D"/>
    <w:multiLevelType w:val="hybridMultilevel"/>
    <w:tmpl w:val="C38438FC"/>
    <w:lvl w:ilvl="0" w:tplc="040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 w15:restartNumberingAfterBreak="0">
    <w:nsid w:val="035E505B"/>
    <w:multiLevelType w:val="hybridMultilevel"/>
    <w:tmpl w:val="AAD66C76"/>
    <w:lvl w:ilvl="0" w:tplc="D39A3FF2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5037803"/>
    <w:multiLevelType w:val="hybridMultilevel"/>
    <w:tmpl w:val="22F2F5D6"/>
    <w:lvl w:ilvl="0" w:tplc="BEF8BBD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6A7646D"/>
    <w:multiLevelType w:val="multilevel"/>
    <w:tmpl w:val="050A8C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962C28"/>
    <w:multiLevelType w:val="hybridMultilevel"/>
    <w:tmpl w:val="46E061D6"/>
    <w:lvl w:ilvl="0" w:tplc="8A7E63B0">
      <w:start w:val="2"/>
      <w:numFmt w:val="bullet"/>
      <w:lvlText w:val="-"/>
      <w:lvlJc w:val="left"/>
      <w:pPr>
        <w:ind w:left="644" w:hanging="360"/>
      </w:pPr>
      <w:rPr>
        <w:rFonts w:ascii="Arial" w:eastAsiaTheme="minorHAnsi" w:hAnsi="Arial" w:cs="Arial" w:hint="default"/>
      </w:rPr>
    </w:lvl>
    <w:lvl w:ilvl="1" w:tplc="86D07A68">
      <w:numFmt w:val="bullet"/>
      <w:lvlText w:val="–"/>
      <w:lvlJc w:val="left"/>
      <w:pPr>
        <w:ind w:left="1364" w:hanging="36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11383A8F"/>
    <w:multiLevelType w:val="hybridMultilevel"/>
    <w:tmpl w:val="B3BE36DC"/>
    <w:lvl w:ilvl="0" w:tplc="1AF6BF4E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559291E"/>
    <w:multiLevelType w:val="hybridMultilevel"/>
    <w:tmpl w:val="9D7894FE"/>
    <w:lvl w:ilvl="0" w:tplc="65B2BEC8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616751E"/>
    <w:multiLevelType w:val="hybridMultilevel"/>
    <w:tmpl w:val="F52AD696"/>
    <w:lvl w:ilvl="0" w:tplc="329E2954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1A277FD3"/>
    <w:multiLevelType w:val="hybridMultilevel"/>
    <w:tmpl w:val="797E65EA"/>
    <w:lvl w:ilvl="0" w:tplc="37FE5F74">
      <w:start w:val="2"/>
      <w:numFmt w:val="bullet"/>
      <w:lvlText w:val="-"/>
      <w:lvlJc w:val="left"/>
      <w:pPr>
        <w:ind w:left="644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217D7CE0"/>
    <w:multiLevelType w:val="hybridMultilevel"/>
    <w:tmpl w:val="B1D014F4"/>
    <w:lvl w:ilvl="0" w:tplc="6FD809C8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23BB664D"/>
    <w:multiLevelType w:val="hybridMultilevel"/>
    <w:tmpl w:val="B0A65F88"/>
    <w:lvl w:ilvl="0" w:tplc="040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1" w15:restartNumberingAfterBreak="0">
    <w:nsid w:val="28C703F7"/>
    <w:multiLevelType w:val="hybridMultilevel"/>
    <w:tmpl w:val="8806B02A"/>
    <w:lvl w:ilvl="0" w:tplc="0405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2" w15:restartNumberingAfterBreak="0">
    <w:nsid w:val="2A386131"/>
    <w:multiLevelType w:val="hybridMultilevel"/>
    <w:tmpl w:val="0D3E85E4"/>
    <w:lvl w:ilvl="0" w:tplc="04EAECA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2AD8534F"/>
    <w:multiLevelType w:val="multilevel"/>
    <w:tmpl w:val="6548FDA6"/>
    <w:lvl w:ilvl="0">
      <w:start w:val="1"/>
      <w:numFmt w:val="decimal"/>
      <w:lvlText w:val="%1."/>
      <w:lvlJc w:val="left"/>
      <w:pPr>
        <w:ind w:left="65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7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3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9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92" w:hanging="1800"/>
      </w:pPr>
      <w:rPr>
        <w:rFonts w:hint="default"/>
      </w:rPr>
    </w:lvl>
  </w:abstractNum>
  <w:abstractNum w:abstractNumId="14" w15:restartNumberingAfterBreak="0">
    <w:nsid w:val="2D677E6D"/>
    <w:multiLevelType w:val="hybridMultilevel"/>
    <w:tmpl w:val="69AC4D0E"/>
    <w:lvl w:ilvl="0" w:tplc="E6F25550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2E1E6755"/>
    <w:multiLevelType w:val="hybridMultilevel"/>
    <w:tmpl w:val="EAD0F448"/>
    <w:lvl w:ilvl="0" w:tplc="4EFEF20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2E7924A3"/>
    <w:multiLevelType w:val="hybridMultilevel"/>
    <w:tmpl w:val="08062CE4"/>
    <w:lvl w:ilvl="0" w:tplc="284C5A9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30A868BB"/>
    <w:multiLevelType w:val="hybridMultilevel"/>
    <w:tmpl w:val="7FB246B8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36FF1276"/>
    <w:multiLevelType w:val="hybridMultilevel"/>
    <w:tmpl w:val="4D2624B2"/>
    <w:lvl w:ilvl="0" w:tplc="950C9298">
      <w:start w:val="2"/>
      <w:numFmt w:val="bullet"/>
      <w:lvlText w:val="-"/>
      <w:lvlJc w:val="left"/>
      <w:pPr>
        <w:ind w:left="644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 w15:restartNumberingAfterBreak="0">
    <w:nsid w:val="39036508"/>
    <w:multiLevelType w:val="hybridMultilevel"/>
    <w:tmpl w:val="78DC10C8"/>
    <w:lvl w:ilvl="0" w:tplc="224E8C0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3C9A11A5"/>
    <w:multiLevelType w:val="hybridMultilevel"/>
    <w:tmpl w:val="A8ECFA98"/>
    <w:lvl w:ilvl="0" w:tplc="2E4CA7A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3D5B163D"/>
    <w:multiLevelType w:val="hybridMultilevel"/>
    <w:tmpl w:val="8CBA3330"/>
    <w:lvl w:ilvl="0" w:tplc="0AD6FF4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504D0E"/>
    <w:multiLevelType w:val="hybridMultilevel"/>
    <w:tmpl w:val="8C562382"/>
    <w:lvl w:ilvl="0" w:tplc="57968D34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3F9570A0"/>
    <w:multiLevelType w:val="hybridMultilevel"/>
    <w:tmpl w:val="7704766A"/>
    <w:lvl w:ilvl="0" w:tplc="C49AE87C">
      <w:start w:val="15"/>
      <w:numFmt w:val="bullet"/>
      <w:lvlText w:val="-"/>
      <w:lvlJc w:val="left"/>
      <w:pPr>
        <w:ind w:left="645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3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</w:abstractNum>
  <w:abstractNum w:abstractNumId="24" w15:restartNumberingAfterBreak="0">
    <w:nsid w:val="44B8795F"/>
    <w:multiLevelType w:val="hybridMultilevel"/>
    <w:tmpl w:val="07048384"/>
    <w:lvl w:ilvl="0" w:tplc="040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5" w15:restartNumberingAfterBreak="0">
    <w:nsid w:val="466C6A71"/>
    <w:multiLevelType w:val="hybridMultilevel"/>
    <w:tmpl w:val="D5B6240C"/>
    <w:lvl w:ilvl="0" w:tplc="9A02ED14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49A8083D"/>
    <w:multiLevelType w:val="hybridMultilevel"/>
    <w:tmpl w:val="8B409AB4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27" w15:restartNumberingAfterBreak="0">
    <w:nsid w:val="4DDB1ED4"/>
    <w:multiLevelType w:val="hybridMultilevel"/>
    <w:tmpl w:val="F156212E"/>
    <w:lvl w:ilvl="0" w:tplc="71E261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 w15:restartNumberingAfterBreak="0">
    <w:nsid w:val="4E537D03"/>
    <w:multiLevelType w:val="hybridMultilevel"/>
    <w:tmpl w:val="A114016E"/>
    <w:lvl w:ilvl="0" w:tplc="500C6EC6">
      <w:start w:val="1"/>
      <w:numFmt w:val="decimal"/>
      <w:lvlText w:val="%1."/>
      <w:lvlJc w:val="left"/>
      <w:pPr>
        <w:ind w:left="927" w:hanging="360"/>
      </w:pPr>
      <w:rPr>
        <w:b/>
        <w:bCs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833E43"/>
    <w:multiLevelType w:val="hybridMultilevel"/>
    <w:tmpl w:val="0424227A"/>
    <w:lvl w:ilvl="0" w:tplc="F844E65C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4FC50D7C"/>
    <w:multiLevelType w:val="hybridMultilevel"/>
    <w:tmpl w:val="CFA21F7C"/>
    <w:lvl w:ilvl="0" w:tplc="E23814A2">
      <w:start w:val="2"/>
      <w:numFmt w:val="bullet"/>
      <w:lvlText w:val="-"/>
      <w:lvlJc w:val="left"/>
      <w:pPr>
        <w:ind w:left="644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1" w15:restartNumberingAfterBreak="0">
    <w:nsid w:val="540512C4"/>
    <w:multiLevelType w:val="hybridMultilevel"/>
    <w:tmpl w:val="D95E7FBC"/>
    <w:lvl w:ilvl="0" w:tplc="FB604148">
      <w:numFmt w:val="bullet"/>
      <w:lvlText w:val="-"/>
      <w:lvlJc w:val="left"/>
      <w:pPr>
        <w:ind w:left="2204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9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8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5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64" w:hanging="360"/>
      </w:pPr>
      <w:rPr>
        <w:rFonts w:ascii="Wingdings" w:hAnsi="Wingdings" w:hint="default"/>
      </w:rPr>
    </w:lvl>
  </w:abstractNum>
  <w:abstractNum w:abstractNumId="32" w15:restartNumberingAfterBreak="0">
    <w:nsid w:val="57482B25"/>
    <w:multiLevelType w:val="hybridMultilevel"/>
    <w:tmpl w:val="72F0E460"/>
    <w:lvl w:ilvl="0" w:tplc="5BE26CC6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3" w15:restartNumberingAfterBreak="0">
    <w:nsid w:val="58F03348"/>
    <w:multiLevelType w:val="hybridMultilevel"/>
    <w:tmpl w:val="4C9211C2"/>
    <w:lvl w:ilvl="0" w:tplc="3EDC0DDE">
      <w:numFmt w:val="bullet"/>
      <w:lvlText w:val="-"/>
      <w:lvlJc w:val="left"/>
      <w:pPr>
        <w:ind w:left="2205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34" w15:restartNumberingAfterBreak="0">
    <w:nsid w:val="5D83388F"/>
    <w:multiLevelType w:val="hybridMultilevel"/>
    <w:tmpl w:val="DFB0DD98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FFFFFFFF">
      <w:numFmt w:val="bullet"/>
      <w:lvlText w:val="–"/>
      <w:lvlJc w:val="left"/>
      <w:pPr>
        <w:ind w:left="1364" w:hanging="360"/>
      </w:pPr>
      <w:rPr>
        <w:rFonts w:ascii="Arial" w:eastAsiaTheme="minorHAnsi" w:hAnsi="Arial" w:cs="Arial" w:hint="default"/>
      </w:rPr>
    </w:lvl>
    <w:lvl w:ilvl="2" w:tplc="FFFFFFFF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5" w15:restartNumberingAfterBreak="0">
    <w:nsid w:val="61CD35C9"/>
    <w:multiLevelType w:val="hybridMultilevel"/>
    <w:tmpl w:val="3FB0C556"/>
    <w:lvl w:ilvl="0" w:tplc="EEA49EBC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 w15:restartNumberingAfterBreak="0">
    <w:nsid w:val="696050F0"/>
    <w:multiLevelType w:val="hybridMultilevel"/>
    <w:tmpl w:val="8670EF16"/>
    <w:lvl w:ilvl="0" w:tplc="898E9548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5" w:hanging="360"/>
      </w:pPr>
    </w:lvl>
    <w:lvl w:ilvl="2" w:tplc="0405001B" w:tentative="1">
      <w:start w:val="1"/>
      <w:numFmt w:val="lowerRoman"/>
      <w:lvlText w:val="%3."/>
      <w:lvlJc w:val="right"/>
      <w:pPr>
        <w:ind w:left="2085" w:hanging="180"/>
      </w:pPr>
    </w:lvl>
    <w:lvl w:ilvl="3" w:tplc="0405000F" w:tentative="1">
      <w:start w:val="1"/>
      <w:numFmt w:val="decimal"/>
      <w:lvlText w:val="%4."/>
      <w:lvlJc w:val="left"/>
      <w:pPr>
        <w:ind w:left="2805" w:hanging="360"/>
      </w:pPr>
    </w:lvl>
    <w:lvl w:ilvl="4" w:tplc="04050019" w:tentative="1">
      <w:start w:val="1"/>
      <w:numFmt w:val="lowerLetter"/>
      <w:lvlText w:val="%5."/>
      <w:lvlJc w:val="left"/>
      <w:pPr>
        <w:ind w:left="3525" w:hanging="360"/>
      </w:pPr>
    </w:lvl>
    <w:lvl w:ilvl="5" w:tplc="0405001B" w:tentative="1">
      <w:start w:val="1"/>
      <w:numFmt w:val="lowerRoman"/>
      <w:lvlText w:val="%6."/>
      <w:lvlJc w:val="right"/>
      <w:pPr>
        <w:ind w:left="4245" w:hanging="180"/>
      </w:pPr>
    </w:lvl>
    <w:lvl w:ilvl="6" w:tplc="0405000F" w:tentative="1">
      <w:start w:val="1"/>
      <w:numFmt w:val="decimal"/>
      <w:lvlText w:val="%7."/>
      <w:lvlJc w:val="left"/>
      <w:pPr>
        <w:ind w:left="4965" w:hanging="360"/>
      </w:pPr>
    </w:lvl>
    <w:lvl w:ilvl="7" w:tplc="04050019" w:tentative="1">
      <w:start w:val="1"/>
      <w:numFmt w:val="lowerLetter"/>
      <w:lvlText w:val="%8."/>
      <w:lvlJc w:val="left"/>
      <w:pPr>
        <w:ind w:left="5685" w:hanging="360"/>
      </w:pPr>
    </w:lvl>
    <w:lvl w:ilvl="8" w:tplc="0405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37" w15:restartNumberingAfterBreak="0">
    <w:nsid w:val="6ACA0924"/>
    <w:multiLevelType w:val="hybridMultilevel"/>
    <w:tmpl w:val="0C380282"/>
    <w:lvl w:ilvl="0" w:tplc="46083516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5" w:hanging="360"/>
      </w:pPr>
    </w:lvl>
    <w:lvl w:ilvl="2" w:tplc="0405001B" w:tentative="1">
      <w:start w:val="1"/>
      <w:numFmt w:val="lowerRoman"/>
      <w:lvlText w:val="%3."/>
      <w:lvlJc w:val="right"/>
      <w:pPr>
        <w:ind w:left="2085" w:hanging="180"/>
      </w:pPr>
    </w:lvl>
    <w:lvl w:ilvl="3" w:tplc="0405000F" w:tentative="1">
      <w:start w:val="1"/>
      <w:numFmt w:val="decimal"/>
      <w:lvlText w:val="%4."/>
      <w:lvlJc w:val="left"/>
      <w:pPr>
        <w:ind w:left="2805" w:hanging="360"/>
      </w:pPr>
    </w:lvl>
    <w:lvl w:ilvl="4" w:tplc="04050019" w:tentative="1">
      <w:start w:val="1"/>
      <w:numFmt w:val="lowerLetter"/>
      <w:lvlText w:val="%5."/>
      <w:lvlJc w:val="left"/>
      <w:pPr>
        <w:ind w:left="3525" w:hanging="360"/>
      </w:pPr>
    </w:lvl>
    <w:lvl w:ilvl="5" w:tplc="0405001B" w:tentative="1">
      <w:start w:val="1"/>
      <w:numFmt w:val="lowerRoman"/>
      <w:lvlText w:val="%6."/>
      <w:lvlJc w:val="right"/>
      <w:pPr>
        <w:ind w:left="4245" w:hanging="180"/>
      </w:pPr>
    </w:lvl>
    <w:lvl w:ilvl="6" w:tplc="0405000F" w:tentative="1">
      <w:start w:val="1"/>
      <w:numFmt w:val="decimal"/>
      <w:lvlText w:val="%7."/>
      <w:lvlJc w:val="left"/>
      <w:pPr>
        <w:ind w:left="4965" w:hanging="360"/>
      </w:pPr>
    </w:lvl>
    <w:lvl w:ilvl="7" w:tplc="04050019" w:tentative="1">
      <w:start w:val="1"/>
      <w:numFmt w:val="lowerLetter"/>
      <w:lvlText w:val="%8."/>
      <w:lvlJc w:val="left"/>
      <w:pPr>
        <w:ind w:left="5685" w:hanging="360"/>
      </w:pPr>
    </w:lvl>
    <w:lvl w:ilvl="8" w:tplc="0405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38" w15:restartNumberingAfterBreak="0">
    <w:nsid w:val="6CBA7085"/>
    <w:multiLevelType w:val="hybridMultilevel"/>
    <w:tmpl w:val="D36211E8"/>
    <w:lvl w:ilvl="0" w:tplc="040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 w16cid:durableId="3745053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3511095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4765940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56189380">
    <w:abstractNumId w:val="20"/>
  </w:num>
  <w:num w:numId="5" w16cid:durableId="1649630205">
    <w:abstractNumId w:val="18"/>
  </w:num>
  <w:num w:numId="6" w16cid:durableId="828518713">
    <w:abstractNumId w:val="8"/>
  </w:num>
  <w:num w:numId="7" w16cid:durableId="1681156314">
    <w:abstractNumId w:val="32"/>
  </w:num>
  <w:num w:numId="8" w16cid:durableId="1741900437">
    <w:abstractNumId w:val="1"/>
  </w:num>
  <w:num w:numId="9" w16cid:durableId="917834284">
    <w:abstractNumId w:val="29"/>
  </w:num>
  <w:num w:numId="10" w16cid:durableId="2087218516">
    <w:abstractNumId w:val="31"/>
  </w:num>
  <w:num w:numId="11" w16cid:durableId="2050033024">
    <w:abstractNumId w:val="33"/>
  </w:num>
  <w:num w:numId="12" w16cid:durableId="724722979">
    <w:abstractNumId w:val="27"/>
  </w:num>
  <w:num w:numId="13" w16cid:durableId="1418672436">
    <w:abstractNumId w:val="9"/>
  </w:num>
  <w:num w:numId="14" w16cid:durableId="498157178">
    <w:abstractNumId w:val="35"/>
  </w:num>
  <w:num w:numId="15" w16cid:durableId="1682705504">
    <w:abstractNumId w:val="14"/>
  </w:num>
  <w:num w:numId="16" w16cid:durableId="165024650">
    <w:abstractNumId w:val="25"/>
  </w:num>
  <w:num w:numId="17" w16cid:durableId="1097485818">
    <w:abstractNumId w:val="22"/>
  </w:num>
  <w:num w:numId="18" w16cid:durableId="337538108">
    <w:abstractNumId w:val="7"/>
  </w:num>
  <w:num w:numId="19" w16cid:durableId="295140480">
    <w:abstractNumId w:val="5"/>
  </w:num>
  <w:num w:numId="20" w16cid:durableId="747457805">
    <w:abstractNumId w:val="6"/>
  </w:num>
  <w:num w:numId="21" w16cid:durableId="1077509372">
    <w:abstractNumId w:val="19"/>
  </w:num>
  <w:num w:numId="22" w16cid:durableId="1948540539">
    <w:abstractNumId w:val="30"/>
  </w:num>
  <w:num w:numId="23" w16cid:durableId="2093121058">
    <w:abstractNumId w:val="4"/>
  </w:num>
  <w:num w:numId="24" w16cid:durableId="2146120061">
    <w:abstractNumId w:val="24"/>
  </w:num>
  <w:num w:numId="25" w16cid:durableId="310449545">
    <w:abstractNumId w:val="38"/>
  </w:num>
  <w:num w:numId="26" w16cid:durableId="8535050">
    <w:abstractNumId w:val="0"/>
  </w:num>
  <w:num w:numId="27" w16cid:durableId="941844381">
    <w:abstractNumId w:val="26"/>
  </w:num>
  <w:num w:numId="28" w16cid:durableId="1311012512">
    <w:abstractNumId w:val="10"/>
  </w:num>
  <w:num w:numId="29" w16cid:durableId="838347806">
    <w:abstractNumId w:val="17"/>
  </w:num>
  <w:num w:numId="30" w16cid:durableId="207530">
    <w:abstractNumId w:val="34"/>
  </w:num>
  <w:num w:numId="31" w16cid:durableId="1682706773">
    <w:abstractNumId w:val="11"/>
  </w:num>
  <w:num w:numId="32" w16cid:durableId="388193138">
    <w:abstractNumId w:val="2"/>
  </w:num>
  <w:num w:numId="33" w16cid:durableId="344939646">
    <w:abstractNumId w:val="16"/>
  </w:num>
  <w:num w:numId="34" w16cid:durableId="940801445">
    <w:abstractNumId w:val="12"/>
  </w:num>
  <w:num w:numId="35" w16cid:durableId="1971740462">
    <w:abstractNumId w:val="37"/>
  </w:num>
  <w:num w:numId="36" w16cid:durableId="844586555">
    <w:abstractNumId w:val="36"/>
  </w:num>
  <w:num w:numId="37" w16cid:durableId="1141339276">
    <w:abstractNumId w:val="23"/>
  </w:num>
  <w:num w:numId="38" w16cid:durableId="1380740587">
    <w:abstractNumId w:val="15"/>
  </w:num>
  <w:num w:numId="39" w16cid:durableId="11799168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DB4"/>
    <w:rsid w:val="0000076E"/>
    <w:rsid w:val="000076AB"/>
    <w:rsid w:val="0001058A"/>
    <w:rsid w:val="00011D44"/>
    <w:rsid w:val="000122D1"/>
    <w:rsid w:val="000202A8"/>
    <w:rsid w:val="00022201"/>
    <w:rsid w:val="00024555"/>
    <w:rsid w:val="0002532D"/>
    <w:rsid w:val="000271F8"/>
    <w:rsid w:val="00027F88"/>
    <w:rsid w:val="00036C40"/>
    <w:rsid w:val="000408D9"/>
    <w:rsid w:val="000418B7"/>
    <w:rsid w:val="00047EB5"/>
    <w:rsid w:val="00051745"/>
    <w:rsid w:val="00051DE8"/>
    <w:rsid w:val="00065B67"/>
    <w:rsid w:val="00066767"/>
    <w:rsid w:val="00067472"/>
    <w:rsid w:val="00073EE8"/>
    <w:rsid w:val="00080045"/>
    <w:rsid w:val="0008214A"/>
    <w:rsid w:val="0009039A"/>
    <w:rsid w:val="00094EB5"/>
    <w:rsid w:val="00095AFF"/>
    <w:rsid w:val="000960B9"/>
    <w:rsid w:val="0009756F"/>
    <w:rsid w:val="000A269E"/>
    <w:rsid w:val="000A67AE"/>
    <w:rsid w:val="000B0C4A"/>
    <w:rsid w:val="000B5CDE"/>
    <w:rsid w:val="000B66A4"/>
    <w:rsid w:val="000B6A40"/>
    <w:rsid w:val="000C0A2E"/>
    <w:rsid w:val="000C1E93"/>
    <w:rsid w:val="000D0CE6"/>
    <w:rsid w:val="000D1B86"/>
    <w:rsid w:val="000E1890"/>
    <w:rsid w:val="000E4377"/>
    <w:rsid w:val="000F31B9"/>
    <w:rsid w:val="000F521C"/>
    <w:rsid w:val="00100ACB"/>
    <w:rsid w:val="00110C91"/>
    <w:rsid w:val="001303F9"/>
    <w:rsid w:val="00142F23"/>
    <w:rsid w:val="00146526"/>
    <w:rsid w:val="0015568A"/>
    <w:rsid w:val="00155F5A"/>
    <w:rsid w:val="001626AA"/>
    <w:rsid w:val="0016322E"/>
    <w:rsid w:val="001668AE"/>
    <w:rsid w:val="00167ACF"/>
    <w:rsid w:val="001727EA"/>
    <w:rsid w:val="0017750A"/>
    <w:rsid w:val="00177882"/>
    <w:rsid w:val="0018110E"/>
    <w:rsid w:val="00187A19"/>
    <w:rsid w:val="00194515"/>
    <w:rsid w:val="001A1240"/>
    <w:rsid w:val="001A470B"/>
    <w:rsid w:val="001C2015"/>
    <w:rsid w:val="001C47D0"/>
    <w:rsid w:val="001C61B7"/>
    <w:rsid w:val="001E2AB6"/>
    <w:rsid w:val="001F2477"/>
    <w:rsid w:val="001F7819"/>
    <w:rsid w:val="001F7952"/>
    <w:rsid w:val="0020238B"/>
    <w:rsid w:val="0020359A"/>
    <w:rsid w:val="0020406A"/>
    <w:rsid w:val="002052B3"/>
    <w:rsid w:val="002173F3"/>
    <w:rsid w:val="00217FC7"/>
    <w:rsid w:val="00231096"/>
    <w:rsid w:val="00232B4D"/>
    <w:rsid w:val="00235941"/>
    <w:rsid w:val="00240BE7"/>
    <w:rsid w:val="00241276"/>
    <w:rsid w:val="00241C1A"/>
    <w:rsid w:val="00245D4B"/>
    <w:rsid w:val="00246BF7"/>
    <w:rsid w:val="00251B4F"/>
    <w:rsid w:val="0026191F"/>
    <w:rsid w:val="002649B5"/>
    <w:rsid w:val="00266893"/>
    <w:rsid w:val="00276E8E"/>
    <w:rsid w:val="00280B5D"/>
    <w:rsid w:val="00284C78"/>
    <w:rsid w:val="002A0264"/>
    <w:rsid w:val="002A30E8"/>
    <w:rsid w:val="002A6F90"/>
    <w:rsid w:val="002B6E81"/>
    <w:rsid w:val="002C031F"/>
    <w:rsid w:val="002C056B"/>
    <w:rsid w:val="002E0BA2"/>
    <w:rsid w:val="002E3358"/>
    <w:rsid w:val="002E5A61"/>
    <w:rsid w:val="00303A37"/>
    <w:rsid w:val="003065F7"/>
    <w:rsid w:val="003120D1"/>
    <w:rsid w:val="0032381F"/>
    <w:rsid w:val="00332091"/>
    <w:rsid w:val="0034075B"/>
    <w:rsid w:val="0034142B"/>
    <w:rsid w:val="00343C93"/>
    <w:rsid w:val="0035241C"/>
    <w:rsid w:val="0035531A"/>
    <w:rsid w:val="00355429"/>
    <w:rsid w:val="00360BA9"/>
    <w:rsid w:val="00360E9C"/>
    <w:rsid w:val="00361DC2"/>
    <w:rsid w:val="003661B0"/>
    <w:rsid w:val="00374E29"/>
    <w:rsid w:val="00384C90"/>
    <w:rsid w:val="00393A10"/>
    <w:rsid w:val="00397E33"/>
    <w:rsid w:val="003A2B98"/>
    <w:rsid w:val="003A457E"/>
    <w:rsid w:val="003B0B0D"/>
    <w:rsid w:val="003B4A21"/>
    <w:rsid w:val="003C2F3F"/>
    <w:rsid w:val="003D0CDC"/>
    <w:rsid w:val="003E793E"/>
    <w:rsid w:val="003F34FB"/>
    <w:rsid w:val="0040083C"/>
    <w:rsid w:val="004023D0"/>
    <w:rsid w:val="004038BD"/>
    <w:rsid w:val="004065B9"/>
    <w:rsid w:val="00424B4F"/>
    <w:rsid w:val="004370A1"/>
    <w:rsid w:val="0044773C"/>
    <w:rsid w:val="00473C4B"/>
    <w:rsid w:val="00474A96"/>
    <w:rsid w:val="00483410"/>
    <w:rsid w:val="00485DDF"/>
    <w:rsid w:val="0049344D"/>
    <w:rsid w:val="004A319C"/>
    <w:rsid w:val="004B528A"/>
    <w:rsid w:val="004B7183"/>
    <w:rsid w:val="004C118E"/>
    <w:rsid w:val="004C35D8"/>
    <w:rsid w:val="004C66CC"/>
    <w:rsid w:val="004D6A27"/>
    <w:rsid w:val="004E1902"/>
    <w:rsid w:val="004E7002"/>
    <w:rsid w:val="004F4BA6"/>
    <w:rsid w:val="004F57C1"/>
    <w:rsid w:val="00513344"/>
    <w:rsid w:val="00513C32"/>
    <w:rsid w:val="00514A76"/>
    <w:rsid w:val="00520EF2"/>
    <w:rsid w:val="0052270C"/>
    <w:rsid w:val="005328F1"/>
    <w:rsid w:val="00540F86"/>
    <w:rsid w:val="005531BB"/>
    <w:rsid w:val="0055509F"/>
    <w:rsid w:val="00556540"/>
    <w:rsid w:val="00571724"/>
    <w:rsid w:val="005730C0"/>
    <w:rsid w:val="00573BDC"/>
    <w:rsid w:val="005A6183"/>
    <w:rsid w:val="005A7C69"/>
    <w:rsid w:val="005B6975"/>
    <w:rsid w:val="005C367E"/>
    <w:rsid w:val="005D1531"/>
    <w:rsid w:val="005D6742"/>
    <w:rsid w:val="005D751F"/>
    <w:rsid w:val="005E1194"/>
    <w:rsid w:val="005E1521"/>
    <w:rsid w:val="005F51F4"/>
    <w:rsid w:val="00604B43"/>
    <w:rsid w:val="00604C6B"/>
    <w:rsid w:val="0060537F"/>
    <w:rsid w:val="006374CC"/>
    <w:rsid w:val="006643CC"/>
    <w:rsid w:val="00665E0B"/>
    <w:rsid w:val="0066708C"/>
    <w:rsid w:val="00667C6E"/>
    <w:rsid w:val="0067145C"/>
    <w:rsid w:val="00675026"/>
    <w:rsid w:val="00675AF7"/>
    <w:rsid w:val="006802B4"/>
    <w:rsid w:val="00695977"/>
    <w:rsid w:val="00695B8B"/>
    <w:rsid w:val="006A191E"/>
    <w:rsid w:val="006A3943"/>
    <w:rsid w:val="006A5EA3"/>
    <w:rsid w:val="00714E07"/>
    <w:rsid w:val="007167D5"/>
    <w:rsid w:val="00720982"/>
    <w:rsid w:val="00722624"/>
    <w:rsid w:val="00722695"/>
    <w:rsid w:val="00723CD7"/>
    <w:rsid w:val="007253ED"/>
    <w:rsid w:val="00727BD3"/>
    <w:rsid w:val="00732E7E"/>
    <w:rsid w:val="00737781"/>
    <w:rsid w:val="00742EFC"/>
    <w:rsid w:val="007449B9"/>
    <w:rsid w:val="0075193D"/>
    <w:rsid w:val="00752020"/>
    <w:rsid w:val="0075318A"/>
    <w:rsid w:val="00753FA8"/>
    <w:rsid w:val="00762685"/>
    <w:rsid w:val="0076490E"/>
    <w:rsid w:val="0076706C"/>
    <w:rsid w:val="0078643F"/>
    <w:rsid w:val="00787B8E"/>
    <w:rsid w:val="007915E2"/>
    <w:rsid w:val="00793DE0"/>
    <w:rsid w:val="00797609"/>
    <w:rsid w:val="007A38AE"/>
    <w:rsid w:val="007A40A2"/>
    <w:rsid w:val="007A722C"/>
    <w:rsid w:val="007B01C4"/>
    <w:rsid w:val="007B10C3"/>
    <w:rsid w:val="007C36AC"/>
    <w:rsid w:val="007C3D11"/>
    <w:rsid w:val="007C6076"/>
    <w:rsid w:val="007D1CD5"/>
    <w:rsid w:val="007D5A0B"/>
    <w:rsid w:val="007E0AE8"/>
    <w:rsid w:val="007F2237"/>
    <w:rsid w:val="007F22BD"/>
    <w:rsid w:val="007F46EA"/>
    <w:rsid w:val="007F52C7"/>
    <w:rsid w:val="00805395"/>
    <w:rsid w:val="0082261F"/>
    <w:rsid w:val="00826A1A"/>
    <w:rsid w:val="008309A8"/>
    <w:rsid w:val="00836246"/>
    <w:rsid w:val="0084265A"/>
    <w:rsid w:val="00842798"/>
    <w:rsid w:val="00843F83"/>
    <w:rsid w:val="00863A74"/>
    <w:rsid w:val="00875257"/>
    <w:rsid w:val="00881777"/>
    <w:rsid w:val="00881A73"/>
    <w:rsid w:val="00891BA0"/>
    <w:rsid w:val="008A2821"/>
    <w:rsid w:val="008A476A"/>
    <w:rsid w:val="008A6BD8"/>
    <w:rsid w:val="008A7D01"/>
    <w:rsid w:val="008D5317"/>
    <w:rsid w:val="008E7596"/>
    <w:rsid w:val="008F5D2C"/>
    <w:rsid w:val="0090448F"/>
    <w:rsid w:val="00910869"/>
    <w:rsid w:val="00915658"/>
    <w:rsid w:val="009207FB"/>
    <w:rsid w:val="00931228"/>
    <w:rsid w:val="0093227E"/>
    <w:rsid w:val="0093547D"/>
    <w:rsid w:val="00936358"/>
    <w:rsid w:val="00936F1C"/>
    <w:rsid w:val="0094216D"/>
    <w:rsid w:val="009759F2"/>
    <w:rsid w:val="00976E14"/>
    <w:rsid w:val="00983AD0"/>
    <w:rsid w:val="0098450B"/>
    <w:rsid w:val="009A0972"/>
    <w:rsid w:val="009A13E9"/>
    <w:rsid w:val="009A3043"/>
    <w:rsid w:val="009C6A65"/>
    <w:rsid w:val="009C6EFF"/>
    <w:rsid w:val="009D4D4D"/>
    <w:rsid w:val="009D5FCB"/>
    <w:rsid w:val="009F570C"/>
    <w:rsid w:val="009F6773"/>
    <w:rsid w:val="00A034C8"/>
    <w:rsid w:val="00A12BB9"/>
    <w:rsid w:val="00A240A5"/>
    <w:rsid w:val="00A31975"/>
    <w:rsid w:val="00A35767"/>
    <w:rsid w:val="00A361BB"/>
    <w:rsid w:val="00A36DA3"/>
    <w:rsid w:val="00A41270"/>
    <w:rsid w:val="00A478CA"/>
    <w:rsid w:val="00A57130"/>
    <w:rsid w:val="00A67987"/>
    <w:rsid w:val="00A70801"/>
    <w:rsid w:val="00A70DB4"/>
    <w:rsid w:val="00A76509"/>
    <w:rsid w:val="00A77815"/>
    <w:rsid w:val="00A812A5"/>
    <w:rsid w:val="00A94F5F"/>
    <w:rsid w:val="00AA7080"/>
    <w:rsid w:val="00AB288F"/>
    <w:rsid w:val="00AB2C6A"/>
    <w:rsid w:val="00AB5CE6"/>
    <w:rsid w:val="00AB6FCA"/>
    <w:rsid w:val="00AC1433"/>
    <w:rsid w:val="00AC2720"/>
    <w:rsid w:val="00AD11D1"/>
    <w:rsid w:val="00AD2353"/>
    <w:rsid w:val="00AD6FA7"/>
    <w:rsid w:val="00AE24F4"/>
    <w:rsid w:val="00AE3173"/>
    <w:rsid w:val="00AE3D25"/>
    <w:rsid w:val="00AF0681"/>
    <w:rsid w:val="00B0241D"/>
    <w:rsid w:val="00B06DA7"/>
    <w:rsid w:val="00B078F0"/>
    <w:rsid w:val="00B2098C"/>
    <w:rsid w:val="00B253DF"/>
    <w:rsid w:val="00B356F5"/>
    <w:rsid w:val="00B4156C"/>
    <w:rsid w:val="00B417EF"/>
    <w:rsid w:val="00B41C15"/>
    <w:rsid w:val="00B450BC"/>
    <w:rsid w:val="00B52C16"/>
    <w:rsid w:val="00B56770"/>
    <w:rsid w:val="00B577CD"/>
    <w:rsid w:val="00B70B9C"/>
    <w:rsid w:val="00B73C75"/>
    <w:rsid w:val="00B75A0A"/>
    <w:rsid w:val="00B94505"/>
    <w:rsid w:val="00B94E63"/>
    <w:rsid w:val="00B95B80"/>
    <w:rsid w:val="00BA2F5B"/>
    <w:rsid w:val="00BB1E7C"/>
    <w:rsid w:val="00BC4E85"/>
    <w:rsid w:val="00BD0ED4"/>
    <w:rsid w:val="00BD45D0"/>
    <w:rsid w:val="00BD7A91"/>
    <w:rsid w:val="00BD7AB0"/>
    <w:rsid w:val="00BE242D"/>
    <w:rsid w:val="00BE2524"/>
    <w:rsid w:val="00BE29E8"/>
    <w:rsid w:val="00BF1C87"/>
    <w:rsid w:val="00BF23E5"/>
    <w:rsid w:val="00BF53D2"/>
    <w:rsid w:val="00BF6E91"/>
    <w:rsid w:val="00C118B4"/>
    <w:rsid w:val="00C14B43"/>
    <w:rsid w:val="00C23D8F"/>
    <w:rsid w:val="00C26C06"/>
    <w:rsid w:val="00C30433"/>
    <w:rsid w:val="00C363F2"/>
    <w:rsid w:val="00C40BE4"/>
    <w:rsid w:val="00C5268D"/>
    <w:rsid w:val="00C54650"/>
    <w:rsid w:val="00C70D6D"/>
    <w:rsid w:val="00C72833"/>
    <w:rsid w:val="00C7585F"/>
    <w:rsid w:val="00C808B1"/>
    <w:rsid w:val="00C8198C"/>
    <w:rsid w:val="00C82ECF"/>
    <w:rsid w:val="00C846D7"/>
    <w:rsid w:val="00C91318"/>
    <w:rsid w:val="00C9465D"/>
    <w:rsid w:val="00CA0018"/>
    <w:rsid w:val="00CA3ACE"/>
    <w:rsid w:val="00CA4912"/>
    <w:rsid w:val="00CA6F3E"/>
    <w:rsid w:val="00CB060A"/>
    <w:rsid w:val="00CB3587"/>
    <w:rsid w:val="00CE144B"/>
    <w:rsid w:val="00CE4A20"/>
    <w:rsid w:val="00CE4E7B"/>
    <w:rsid w:val="00CE7CFF"/>
    <w:rsid w:val="00D063EC"/>
    <w:rsid w:val="00D1562B"/>
    <w:rsid w:val="00D259F5"/>
    <w:rsid w:val="00D36AC8"/>
    <w:rsid w:val="00D42FED"/>
    <w:rsid w:val="00D529F2"/>
    <w:rsid w:val="00D535D3"/>
    <w:rsid w:val="00D543FB"/>
    <w:rsid w:val="00D71BCD"/>
    <w:rsid w:val="00D733AF"/>
    <w:rsid w:val="00D802B3"/>
    <w:rsid w:val="00D84343"/>
    <w:rsid w:val="00D92C0D"/>
    <w:rsid w:val="00D93D24"/>
    <w:rsid w:val="00DA699C"/>
    <w:rsid w:val="00DC3CC4"/>
    <w:rsid w:val="00DC574C"/>
    <w:rsid w:val="00DD11BF"/>
    <w:rsid w:val="00DD4F14"/>
    <w:rsid w:val="00DD4F7A"/>
    <w:rsid w:val="00DE25EC"/>
    <w:rsid w:val="00DE4BAF"/>
    <w:rsid w:val="00DF45E4"/>
    <w:rsid w:val="00DF559A"/>
    <w:rsid w:val="00DF6964"/>
    <w:rsid w:val="00E00A21"/>
    <w:rsid w:val="00E10D2A"/>
    <w:rsid w:val="00E22F62"/>
    <w:rsid w:val="00E23AB3"/>
    <w:rsid w:val="00E2555C"/>
    <w:rsid w:val="00E31741"/>
    <w:rsid w:val="00E322B7"/>
    <w:rsid w:val="00E34C27"/>
    <w:rsid w:val="00E34C62"/>
    <w:rsid w:val="00E42F0E"/>
    <w:rsid w:val="00E55817"/>
    <w:rsid w:val="00E56B8E"/>
    <w:rsid w:val="00E62160"/>
    <w:rsid w:val="00E6517F"/>
    <w:rsid w:val="00E70740"/>
    <w:rsid w:val="00E7401B"/>
    <w:rsid w:val="00E77F8F"/>
    <w:rsid w:val="00E80C14"/>
    <w:rsid w:val="00E80F27"/>
    <w:rsid w:val="00E826C8"/>
    <w:rsid w:val="00E9244C"/>
    <w:rsid w:val="00E96440"/>
    <w:rsid w:val="00EA743E"/>
    <w:rsid w:val="00EB596F"/>
    <w:rsid w:val="00EB5B93"/>
    <w:rsid w:val="00EB6A46"/>
    <w:rsid w:val="00EC103D"/>
    <w:rsid w:val="00EC11B9"/>
    <w:rsid w:val="00EC5863"/>
    <w:rsid w:val="00EC5A35"/>
    <w:rsid w:val="00EC5EC4"/>
    <w:rsid w:val="00ED226E"/>
    <w:rsid w:val="00EE569E"/>
    <w:rsid w:val="00EE6840"/>
    <w:rsid w:val="00EE6C2A"/>
    <w:rsid w:val="00EE726D"/>
    <w:rsid w:val="00EF6777"/>
    <w:rsid w:val="00F00CDD"/>
    <w:rsid w:val="00F00DD7"/>
    <w:rsid w:val="00F1057C"/>
    <w:rsid w:val="00F22A42"/>
    <w:rsid w:val="00F30FCA"/>
    <w:rsid w:val="00F4662D"/>
    <w:rsid w:val="00F555AA"/>
    <w:rsid w:val="00F61BD4"/>
    <w:rsid w:val="00F6489B"/>
    <w:rsid w:val="00F655F2"/>
    <w:rsid w:val="00F7204F"/>
    <w:rsid w:val="00F72B97"/>
    <w:rsid w:val="00F75A96"/>
    <w:rsid w:val="00F8498C"/>
    <w:rsid w:val="00F90277"/>
    <w:rsid w:val="00F90F88"/>
    <w:rsid w:val="00F9129E"/>
    <w:rsid w:val="00F9705B"/>
    <w:rsid w:val="00FA55EC"/>
    <w:rsid w:val="00FC2E80"/>
    <w:rsid w:val="00FC7466"/>
    <w:rsid w:val="00FD3354"/>
    <w:rsid w:val="00FE1A58"/>
    <w:rsid w:val="00FF248F"/>
    <w:rsid w:val="00FF3712"/>
    <w:rsid w:val="00FF7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741007"/>
  <w15:docId w15:val="{2D30A726-D803-4C06-95A0-E08689881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C66CC"/>
  </w:style>
  <w:style w:type="paragraph" w:styleId="Zpat">
    <w:name w:val="footer"/>
    <w:basedOn w:val="Normln"/>
    <w:link w:val="Zpat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C66CC"/>
  </w:style>
  <w:style w:type="paragraph" w:styleId="Textbubliny">
    <w:name w:val="Balloon Text"/>
    <w:basedOn w:val="Normln"/>
    <w:link w:val="TextbublinyChar"/>
    <w:uiPriority w:val="99"/>
    <w:semiHidden/>
    <w:unhideWhenUsed/>
    <w:rsid w:val="00B52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52C16"/>
    <w:rPr>
      <w:rFonts w:ascii="Tahoma" w:hAnsi="Tahoma" w:cs="Tahoma"/>
      <w:sz w:val="16"/>
      <w:szCs w:val="16"/>
    </w:rPr>
  </w:style>
  <w:style w:type="paragraph" w:customStyle="1" w:styleId="Pa0">
    <w:name w:val="Pa0"/>
    <w:basedOn w:val="Normln"/>
    <w:next w:val="Normln"/>
    <w:uiPriority w:val="99"/>
    <w:rsid w:val="00246BF7"/>
    <w:pPr>
      <w:autoSpaceDE w:val="0"/>
      <w:autoSpaceDN w:val="0"/>
      <w:adjustRightInd w:val="0"/>
      <w:spacing w:after="0" w:line="241" w:lineRule="atLeast"/>
    </w:pPr>
    <w:rPr>
      <w:rFonts w:ascii="Manrope" w:hAnsi="Manrope"/>
      <w:sz w:val="24"/>
      <w:szCs w:val="24"/>
    </w:rPr>
  </w:style>
  <w:style w:type="character" w:customStyle="1" w:styleId="A12">
    <w:name w:val="A12"/>
    <w:uiPriority w:val="99"/>
    <w:rsid w:val="00246BF7"/>
    <w:rPr>
      <w:rFonts w:cs="Manrope"/>
      <w:color w:val="28255E"/>
      <w:sz w:val="8"/>
      <w:szCs w:val="8"/>
    </w:rPr>
  </w:style>
  <w:style w:type="character" w:styleId="Hypertextovodkaz">
    <w:name w:val="Hyperlink"/>
    <w:basedOn w:val="Standardnpsmoodstavce"/>
    <w:uiPriority w:val="99"/>
    <w:unhideWhenUsed/>
    <w:rsid w:val="003B4A21"/>
    <w:rPr>
      <w:color w:val="0563C1"/>
      <w:u w:val="single"/>
    </w:rPr>
  </w:style>
  <w:style w:type="paragraph" w:styleId="Odstavecseseznamem">
    <w:name w:val="List Paragraph"/>
    <w:basedOn w:val="Normln"/>
    <w:uiPriority w:val="34"/>
    <w:qFormat/>
    <w:rsid w:val="009D4D4D"/>
    <w:pPr>
      <w:spacing w:after="0" w:line="240" w:lineRule="auto"/>
      <w:ind w:left="720"/>
    </w:pPr>
    <w:rPr>
      <w:rFonts w:ascii="Calibri" w:hAnsi="Calibri" w:cs="Calibri"/>
      <w14:ligatures w14:val="standardContextual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44773C"/>
    <w:rPr>
      <w:color w:val="605E5C"/>
      <w:shd w:val="clear" w:color="auto" w:fill="E1DFDD"/>
    </w:rPr>
  </w:style>
  <w:style w:type="character" w:styleId="Zstupntext">
    <w:name w:val="Placeholder Text"/>
    <w:basedOn w:val="Standardnpsmoodstavce"/>
    <w:uiPriority w:val="99"/>
    <w:semiHidden/>
    <w:rsid w:val="00EE726D"/>
    <w:rPr>
      <w:color w:val="808080"/>
    </w:rPr>
  </w:style>
  <w:style w:type="paragraph" w:customStyle="1" w:styleId="Default">
    <w:name w:val="Default"/>
    <w:rsid w:val="00DF69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Sledovanodkaz">
    <w:name w:val="FollowedHyperlink"/>
    <w:basedOn w:val="Standardnpsmoodstavce"/>
    <w:uiPriority w:val="99"/>
    <w:semiHidden/>
    <w:unhideWhenUsed/>
    <w:rsid w:val="00110C91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1A124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30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7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6017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37431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52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21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365478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5485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67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05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477583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59397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78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69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13002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783451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8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964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27165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1941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57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617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2746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50624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645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10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424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2014457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74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737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509753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48793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665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87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448268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504513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726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84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382746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77540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12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952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150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31213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211281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40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062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697529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212326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555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48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514577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447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7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2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9860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52131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72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927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360496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89295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708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213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24016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2615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137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3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414693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8694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952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79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189416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27351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099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156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95503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5023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589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47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7397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28554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583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81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25455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85264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45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84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6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9610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35797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63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699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22742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98269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28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62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29861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515725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62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82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780073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05203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00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01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42762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2011332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97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6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304817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037972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4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83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97311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468203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614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61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430747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094131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898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770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18578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05925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141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34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06652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3849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44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0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41348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0275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993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5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766945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74733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632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07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ing-pong.cz" TargetMode="External"/><Relationship Id="rId1" Type="http://schemas.openxmlformats.org/officeDocument/2006/relationships/hyperlink" Target="mailto:ctta@cuszcz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9AD127-F72C-4E92-8C61-732B474309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348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Vojtěch Hodeček</dc:creator>
  <cp:keywords/>
  <dc:description/>
  <cp:lastModifiedBy>Václav Drozda</cp:lastModifiedBy>
  <cp:revision>2</cp:revision>
  <cp:lastPrinted>2024-07-26T14:51:00Z</cp:lastPrinted>
  <dcterms:created xsi:type="dcterms:W3CDTF">2024-10-25T19:15:00Z</dcterms:created>
  <dcterms:modified xsi:type="dcterms:W3CDTF">2024-10-25T19:15:00Z</dcterms:modified>
</cp:coreProperties>
</file>